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867" w:rsidRDefault="009B6B29" w:rsidP="00222867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  <w:rtl/>
        </w:rPr>
        <w:t xml:space="preserve">אל: ועדת המכרזים </w:t>
      </w:r>
    </w:p>
    <w:p w:rsidR="00F90453" w:rsidRDefault="00C1119D" w:rsidP="00817FBA">
      <w:pPr>
        <w:rPr>
          <w:rtl/>
        </w:rPr>
      </w:pPr>
    </w:p>
    <w:tbl>
      <w:tblPr>
        <w:tblpPr w:leftFromText="180" w:rightFromText="180" w:vertAnchor="page" w:horzAnchor="margin" w:tblpY="2791"/>
        <w:bidiVisual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835"/>
      </w:tblGrid>
      <w:tr w:rsidR="007548B0" w:rsidTr="00B53C37">
        <w:trPr>
          <w:trHeight w:val="3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CE7DC6" w:rsidRDefault="009B6B29" w:rsidP="00222867">
            <w:pPr>
              <w:rPr>
                <w:rFonts w:asciiTheme="minorBidi" w:hAnsiTheme="minorBidi" w:cstheme="minorBidi"/>
                <w:b/>
                <w:bCs/>
                <w:sz w:val="21"/>
                <w:szCs w:val="21"/>
              </w:rPr>
            </w:pP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  <w:rtl/>
              </w:rPr>
              <w:t>משרד</w:t>
            </w: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67" w:rsidRPr="00B53C37" w:rsidRDefault="00B53C37" w:rsidP="00B53C37">
            <w:pPr>
              <w:rPr>
                <w:b/>
                <w:bCs/>
                <w:rtl/>
              </w:rPr>
            </w:pPr>
            <w:r w:rsidRPr="00B53C37">
              <w:rPr>
                <w:rFonts w:hint="cs"/>
                <w:b/>
                <w:bCs/>
                <w:rtl/>
              </w:rPr>
              <w:t xml:space="preserve">משרד </w:t>
            </w:r>
            <w:r w:rsidR="007B3BA2">
              <w:rPr>
                <w:rFonts w:hint="cs"/>
                <w:b/>
                <w:bCs/>
                <w:rtl/>
              </w:rPr>
              <w:t>הכלכלה והתעשייה</w:t>
            </w:r>
          </w:p>
        </w:tc>
      </w:tr>
      <w:tr w:rsidR="007548B0" w:rsidTr="00B53C37">
        <w:trPr>
          <w:trHeight w:val="36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CE7DC6" w:rsidRDefault="009B6B29" w:rsidP="00222867">
            <w:pPr>
              <w:rPr>
                <w:rFonts w:asciiTheme="minorBidi" w:hAnsiTheme="minorBidi" w:cstheme="minorBidi"/>
                <w:b/>
                <w:bCs/>
                <w:sz w:val="21"/>
                <w:szCs w:val="21"/>
              </w:rPr>
            </w:pP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  <w:rtl/>
              </w:rPr>
              <w:t>יחידה מזמינה</w:t>
            </w: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67" w:rsidRPr="00D635C4" w:rsidRDefault="007C4A53" w:rsidP="00B53C3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אגף </w:t>
            </w:r>
            <w:r w:rsidR="007B3BA2">
              <w:rPr>
                <w:rFonts w:hint="cs"/>
                <w:rtl/>
              </w:rPr>
              <w:t>בכיר טכנול</w:t>
            </w:r>
            <w:r w:rsidR="002C060D">
              <w:rPr>
                <w:rFonts w:hint="cs"/>
                <w:rtl/>
              </w:rPr>
              <w:t>ו</w:t>
            </w:r>
            <w:r w:rsidR="007B3BA2">
              <w:rPr>
                <w:rFonts w:hint="cs"/>
                <w:rtl/>
              </w:rPr>
              <w:t>גיות דיגיטליות ומידע</w:t>
            </w:r>
          </w:p>
        </w:tc>
      </w:tr>
      <w:tr w:rsidR="007548B0" w:rsidTr="00B53C37">
        <w:trPr>
          <w:trHeight w:val="3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CE7DC6" w:rsidRDefault="009B6B29" w:rsidP="00222867">
            <w:pPr>
              <w:rPr>
                <w:rFonts w:asciiTheme="minorBidi" w:hAnsiTheme="minorBidi" w:cstheme="minorBidi"/>
                <w:b/>
                <w:bCs/>
                <w:sz w:val="21"/>
                <w:szCs w:val="21"/>
              </w:rPr>
            </w:pP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  <w:rtl/>
              </w:rPr>
              <w:t>תאריך</w:t>
            </w:r>
            <w:r w:rsidRPr="00CE7DC6">
              <w:rPr>
                <w:rFonts w:asciiTheme="minorBidi" w:hAnsiTheme="minorBidi" w:cstheme="minorBidi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67" w:rsidRDefault="00EF3798" w:rsidP="00DE68A0">
            <w:r>
              <w:rPr>
                <w:rFonts w:hint="cs"/>
                <w:rtl/>
              </w:rPr>
              <w:t>19</w:t>
            </w:r>
            <w:r w:rsidR="00647811">
              <w:rPr>
                <w:rFonts w:hint="cs"/>
                <w:rtl/>
              </w:rPr>
              <w:t>/1</w:t>
            </w:r>
            <w:r>
              <w:rPr>
                <w:rFonts w:hint="cs"/>
                <w:rtl/>
              </w:rPr>
              <w:t>2</w:t>
            </w:r>
            <w:r w:rsidR="00647811">
              <w:rPr>
                <w:rFonts w:hint="cs"/>
                <w:rtl/>
              </w:rPr>
              <w:t>/23</w:t>
            </w:r>
          </w:p>
        </w:tc>
      </w:tr>
    </w:tbl>
    <w:p w:rsidR="00332AFB" w:rsidRDefault="00C1119D" w:rsidP="00222867">
      <w:pPr>
        <w:rPr>
          <w:rtl/>
        </w:rPr>
      </w:pPr>
    </w:p>
    <w:p w:rsidR="00222867" w:rsidRDefault="00C1119D" w:rsidP="00222867">
      <w:pPr>
        <w:rPr>
          <w:rtl/>
        </w:rPr>
      </w:pPr>
    </w:p>
    <w:p w:rsidR="00222867" w:rsidRDefault="00C1119D" w:rsidP="00222867">
      <w:pPr>
        <w:rPr>
          <w:rtl/>
        </w:rPr>
      </w:pPr>
    </w:p>
    <w:p w:rsidR="00222867" w:rsidRDefault="00C1119D" w:rsidP="00222867">
      <w:pPr>
        <w:rPr>
          <w:rtl/>
        </w:rPr>
      </w:pPr>
    </w:p>
    <w:p w:rsidR="00222867" w:rsidRDefault="00C1119D" w:rsidP="00222867">
      <w:pPr>
        <w:rPr>
          <w:rtl/>
        </w:rPr>
      </w:pPr>
    </w:p>
    <w:p w:rsidR="00222867" w:rsidRDefault="00C1119D" w:rsidP="00222867">
      <w:pPr>
        <w:rPr>
          <w:rtl/>
        </w:rPr>
      </w:pPr>
    </w:p>
    <w:p w:rsidR="00222867" w:rsidRDefault="009B6B29" w:rsidP="00222867">
      <w:pPr>
        <w:jc w:val="center"/>
        <w:rPr>
          <w:rFonts w:ascii="Arial" w:hAnsi="Arial"/>
          <w:bCs/>
          <w:sz w:val="22"/>
          <w:szCs w:val="22"/>
          <w:u w:val="single"/>
        </w:rPr>
      </w:pPr>
      <w:r>
        <w:rPr>
          <w:rFonts w:ascii="Arial" w:hAnsi="Arial"/>
          <w:bCs/>
          <w:sz w:val="22"/>
          <w:szCs w:val="22"/>
          <w:rtl/>
        </w:rPr>
        <w:t xml:space="preserve">הנדון: </w:t>
      </w:r>
      <w:r>
        <w:rPr>
          <w:rFonts w:ascii="Arial" w:hAnsi="Arial"/>
          <w:bCs/>
          <w:sz w:val="22"/>
          <w:szCs w:val="22"/>
          <w:u w:val="single"/>
          <w:rtl/>
        </w:rPr>
        <w:t>חוות דעת מקצועית במסגרת כוונה להתקשר עם ספק יחיד/ ספק חוץ</w:t>
      </w:r>
    </w:p>
    <w:p w:rsidR="00222867" w:rsidRDefault="00C1119D" w:rsidP="00222867">
      <w:pPr>
        <w:jc w:val="both"/>
        <w:rPr>
          <w:rFonts w:ascii="Arial" w:hAnsi="Arial"/>
          <w:b/>
          <w:sz w:val="22"/>
          <w:szCs w:val="22"/>
          <w:rtl/>
        </w:rPr>
      </w:pPr>
    </w:p>
    <w:p w:rsidR="00222867" w:rsidRPr="00AF57E9" w:rsidRDefault="009B6B29" w:rsidP="00675430">
      <w:pPr>
        <w:spacing w:line="360" w:lineRule="auto"/>
        <w:jc w:val="both"/>
        <w:rPr>
          <w:rFonts w:asciiTheme="minorBidi" w:hAnsiTheme="minorBidi" w:cstheme="minorBidi"/>
          <w:sz w:val="21"/>
          <w:szCs w:val="21"/>
          <w:rtl/>
        </w:rPr>
      </w:pP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הבקשה מסתמכת על תקנה  </w:t>
      </w:r>
      <w:r w:rsidR="00675430">
        <w:rPr>
          <w:rFonts w:ascii="Wingdings" w:hAnsi="Wingdings" w:cstheme="minorBidi"/>
          <w:b/>
          <w:sz w:val="21"/>
          <w:szCs w:val="21"/>
        </w:rPr>
        <w:sym w:font="Wingdings" w:char="F0FD"/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3(29) / </w:t>
      </w:r>
      <w:r w:rsidRPr="00AF57E9">
        <w:rPr>
          <w:rFonts w:ascii="Wingdings" w:hAnsi="Wingdings" w:cstheme="minorBidi"/>
          <w:b/>
          <w:sz w:val="21"/>
          <w:szCs w:val="21"/>
        </w:rPr>
        <w:sym w:font="Wingdings" w:char="F072"/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3(31) (סמן את התקנה המתאימה) לתקנות חובת מכרזים ועל </w:t>
      </w:r>
      <w:r>
        <w:rPr>
          <w:rFonts w:asciiTheme="minorBidi" w:hAnsiTheme="minorBidi" w:cstheme="minorBidi" w:hint="cs"/>
          <w:b/>
          <w:sz w:val="21"/>
          <w:szCs w:val="21"/>
          <w:rtl/>
        </w:rPr>
        <w:t xml:space="preserve">הוראות </w:t>
      </w:r>
      <w:proofErr w:type="spellStart"/>
      <w:r>
        <w:rPr>
          <w:rFonts w:asciiTheme="minorBidi" w:hAnsiTheme="minorBidi" w:cstheme="minorBidi" w:hint="cs"/>
          <w:b/>
          <w:sz w:val="21"/>
          <w:szCs w:val="21"/>
          <w:rtl/>
        </w:rPr>
        <w:t>תכ"ם</w:t>
      </w:r>
      <w:proofErr w:type="spellEnd"/>
      <w:r>
        <w:rPr>
          <w:rFonts w:asciiTheme="minorBidi" w:hAnsiTheme="minorBidi" w:cstheme="minorBidi" w:hint="cs"/>
          <w:b/>
          <w:sz w:val="21"/>
          <w:szCs w:val="21"/>
          <w:rtl/>
        </w:rPr>
        <w:t xml:space="preserve">, "פטור מחובת המכרז", מס'7.8.1 והוראת </w:t>
      </w:r>
      <w:proofErr w:type="spellStart"/>
      <w:r>
        <w:rPr>
          <w:rFonts w:asciiTheme="minorBidi" w:hAnsiTheme="minorBidi" w:cstheme="minorBidi" w:hint="cs"/>
          <w:b/>
          <w:sz w:val="21"/>
          <w:szCs w:val="21"/>
          <w:rtl/>
        </w:rPr>
        <w:t>תכ"ם</w:t>
      </w:r>
      <w:proofErr w:type="spellEnd"/>
      <w:r>
        <w:rPr>
          <w:rFonts w:asciiTheme="minorBidi" w:hAnsiTheme="minorBidi" w:cstheme="minorBidi" w:hint="cs"/>
          <w:b/>
          <w:sz w:val="21"/>
          <w:szCs w:val="21"/>
          <w:rtl/>
        </w:rPr>
        <w:t>, "בחינת קיומם של ספקים ומיזמים", מס' 7.8.2.</w:t>
      </w:r>
    </w:p>
    <w:p w:rsidR="00222867" w:rsidRPr="00AF57E9" w:rsidRDefault="00C1119D" w:rsidP="00222867">
      <w:pPr>
        <w:rPr>
          <w:rFonts w:asciiTheme="minorBidi" w:hAnsiTheme="minorBidi" w:cstheme="minorBidi"/>
          <w:sz w:val="21"/>
          <w:szCs w:val="21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9"/>
      </w:tblGrid>
      <w:tr w:rsidR="007548B0" w:rsidTr="00E630D4"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AF57E9" w:rsidRDefault="009B6B29">
            <w:pPr>
              <w:spacing w:line="276" w:lineRule="auto"/>
              <w:rPr>
                <w:rFonts w:asciiTheme="minorBidi" w:hAnsiTheme="minorBidi" w:cstheme="minorBidi"/>
                <w:bCs/>
                <w:sz w:val="21"/>
                <w:szCs w:val="21"/>
                <w:highlight w:val="yellow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תיאור מהות ההתקשרות (רקע ופירוט התכונות של הטובין/השירות/העבודה)</w:t>
            </w:r>
          </w:p>
        </w:tc>
      </w:tr>
      <w:tr w:rsidR="006401F5" w:rsidTr="008653E4">
        <w:trPr>
          <w:trHeight w:val="452"/>
        </w:trPr>
        <w:tc>
          <w:tcPr>
            <w:tcW w:w="9019" w:type="dxa"/>
            <w:tcBorders>
              <w:bottom w:val="single" w:sz="4" w:space="0" w:color="auto"/>
            </w:tcBorders>
          </w:tcPr>
          <w:p w:rsidR="006401F5" w:rsidRDefault="006401F5" w:rsidP="002D0A07">
            <w:pPr>
              <w:spacing w:line="276" w:lineRule="auto"/>
              <w:rPr>
                <w:rFonts w:ascii="Arial" w:hAnsi="Arial"/>
                <w:b/>
                <w:sz w:val="22"/>
                <w:szCs w:val="22"/>
                <w:highlight w:val="yellow"/>
                <w:rtl/>
              </w:rPr>
            </w:pPr>
          </w:p>
          <w:p w:rsidR="00C22292" w:rsidRDefault="00B45F32" w:rsidP="002D0A07">
            <w:pPr>
              <w:spacing w:line="276" w:lineRule="auto"/>
              <w:rPr>
                <w:rFonts w:ascii="Arial" w:hAnsi="Arial"/>
                <w:b/>
                <w:sz w:val="22"/>
                <w:szCs w:val="22"/>
                <w:rtl/>
              </w:rPr>
            </w:pPr>
            <w:r w:rsidRPr="00C36E3C">
              <w:rPr>
                <w:rFonts w:ascii="Arial" w:hAnsi="Arial" w:hint="cs"/>
                <w:b/>
                <w:sz w:val="22"/>
                <w:szCs w:val="22"/>
                <w:rtl/>
              </w:rPr>
              <w:t xml:space="preserve">תחזוקת רישוי למערכת </w:t>
            </w:r>
            <w:r w:rsidR="009926D4" w:rsidRPr="00C36E3C">
              <w:rPr>
                <w:rFonts w:ascii="Arial" w:hAnsi="Arial"/>
                <w:b/>
                <w:sz w:val="22"/>
                <w:szCs w:val="22"/>
              </w:rPr>
              <w:t>M</w:t>
            </w:r>
            <w:r w:rsidRPr="00C36E3C">
              <w:rPr>
                <w:rFonts w:ascii="Arial" w:hAnsi="Arial"/>
                <w:b/>
                <w:sz w:val="22"/>
                <w:szCs w:val="22"/>
              </w:rPr>
              <w:t>onday</w:t>
            </w:r>
          </w:p>
          <w:p w:rsidR="009926D4" w:rsidRPr="00BC0D94" w:rsidRDefault="00EF3798" w:rsidP="009926D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hint="cs"/>
                <w:sz w:val="22"/>
                <w:szCs w:val="22"/>
                <w:rtl/>
              </w:rPr>
              <w:t xml:space="preserve">אגף </w:t>
            </w:r>
            <w:proofErr w:type="spellStart"/>
            <w:r>
              <w:rPr>
                <w:rFonts w:ascii="Arial" w:hAnsi="Arial" w:hint="cs"/>
                <w:sz w:val="22"/>
                <w:szCs w:val="22"/>
                <w:rtl/>
              </w:rPr>
              <w:t>טד"מ</w:t>
            </w:r>
            <w:proofErr w:type="spellEnd"/>
            <w:r>
              <w:rPr>
                <w:rFonts w:ascii="Arial" w:hAnsi="Arial" w:hint="cs"/>
                <w:sz w:val="22"/>
                <w:szCs w:val="22"/>
                <w:rtl/>
              </w:rPr>
              <w:t xml:space="preserve"> משתמש בפלטפורמת </w:t>
            </w:r>
            <w:proofErr w:type="spellStart"/>
            <w:r>
              <w:rPr>
                <w:rFonts w:ascii="Arial" w:hAnsi="Arial" w:hint="cs"/>
                <w:sz w:val="22"/>
                <w:szCs w:val="22"/>
                <w:rtl/>
              </w:rPr>
              <w:t>מאנדיי</w:t>
            </w:r>
            <w:proofErr w:type="spellEnd"/>
            <w:r>
              <w:rPr>
                <w:rFonts w:ascii="Arial" w:hAnsi="Arial" w:hint="cs"/>
                <w:sz w:val="22"/>
                <w:szCs w:val="22"/>
                <w:rtl/>
              </w:rPr>
              <w:t xml:space="preserve"> כשנתיים. על גבי הפלטפורמה מיושמים יישומים רבים </w:t>
            </w:r>
            <w:proofErr w:type="spellStart"/>
            <w:r>
              <w:rPr>
                <w:rFonts w:ascii="Arial" w:hAnsi="Arial" w:hint="cs"/>
                <w:sz w:val="22"/>
                <w:szCs w:val="22"/>
                <w:rtl/>
              </w:rPr>
              <w:t>בשיגרה</w:t>
            </w:r>
            <w:proofErr w:type="spellEnd"/>
            <w:r>
              <w:rPr>
                <w:rFonts w:ascii="Arial" w:hAnsi="Arial" w:hint="cs"/>
                <w:sz w:val="22"/>
                <w:szCs w:val="22"/>
                <w:rtl/>
              </w:rPr>
              <w:t>.</w:t>
            </w:r>
          </w:p>
          <w:p w:rsidR="009926D4" w:rsidRPr="00BC0D94" w:rsidRDefault="009926D4" w:rsidP="009926D4">
            <w:pPr>
              <w:rPr>
                <w:rFonts w:ascii="Arial" w:hAnsi="Arial"/>
                <w:sz w:val="22"/>
                <w:szCs w:val="22"/>
                <w:rtl/>
              </w:rPr>
            </w:pP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עם תחילת </w:t>
            </w:r>
            <w:r w:rsidR="00EF3798">
              <w:rPr>
                <w:rFonts w:ascii="Arial" w:hAnsi="Arial" w:hint="cs"/>
                <w:sz w:val="22"/>
                <w:szCs w:val="22"/>
                <w:rtl/>
              </w:rPr>
              <w:t>מלחמת "חרבות ברזל",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</w:t>
            </w:r>
            <w:r w:rsidR="00EF3798">
              <w:rPr>
                <w:rFonts w:ascii="Arial" w:hAnsi="Arial" w:hint="cs"/>
                <w:sz w:val="22"/>
                <w:szCs w:val="22"/>
                <w:rtl/>
              </w:rPr>
              <w:t xml:space="preserve">המשרד משתמש במערכת בנוסף, לניהול 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מצב </w:t>
            </w:r>
            <w:r w:rsidR="00EF3798">
              <w:rPr>
                <w:rFonts w:ascii="Arial" w:hAnsi="Arial" w:hint="cs"/>
                <w:sz w:val="22"/>
                <w:szCs w:val="22"/>
                <w:rtl/>
              </w:rPr>
              <w:t>ה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>חירום ו</w:t>
            </w:r>
            <w:r w:rsidR="00EF3798">
              <w:rPr>
                <w:rFonts w:ascii="Arial" w:hAnsi="Arial" w:hint="cs"/>
                <w:sz w:val="22"/>
                <w:szCs w:val="22"/>
                <w:rtl/>
              </w:rPr>
              <w:t>אף נדרש לבנות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בנה פתרונות מיידים </w:t>
            </w:r>
            <w:r w:rsidR="00EF3798">
              <w:rPr>
                <w:rFonts w:ascii="Arial" w:hAnsi="Arial" w:hint="cs"/>
                <w:sz w:val="22"/>
                <w:szCs w:val="22"/>
                <w:rtl/>
              </w:rPr>
              <w:t>עבור חמ"ל תעסוקה וניהול מכלולי החירום מול הנהלת המשרד.</w:t>
            </w:r>
          </w:p>
          <w:p w:rsidR="009926D4" w:rsidRPr="00BC0D94" w:rsidRDefault="009926D4" w:rsidP="009926D4">
            <w:pPr>
              <w:rPr>
                <w:rFonts w:ascii="Arial" w:hAnsi="Arial"/>
                <w:sz w:val="22"/>
                <w:szCs w:val="22"/>
                <w:rtl/>
              </w:rPr>
            </w:pPr>
          </w:p>
          <w:p w:rsidR="009926D4" w:rsidRPr="00BC0D94" w:rsidRDefault="009926D4" w:rsidP="009926D4">
            <w:pPr>
              <w:rPr>
                <w:rFonts w:ascii="Arial" w:hAnsi="Arial"/>
                <w:sz w:val="22"/>
                <w:szCs w:val="22"/>
                <w:rtl/>
              </w:rPr>
            </w:pP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כמו-כן, המערכת עובדת בהלימה עם הגדרות אבטחת המידע של המשרד (כגון: </w:t>
            </w:r>
            <w:r w:rsidRPr="00BC0D94">
              <w:rPr>
                <w:sz w:val="22"/>
                <w:szCs w:val="22"/>
              </w:rPr>
              <w:t>HIPPA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, </w:t>
            </w:r>
            <w:r w:rsidRPr="00BC0D94">
              <w:rPr>
                <w:sz w:val="22"/>
                <w:szCs w:val="22"/>
              </w:rPr>
              <w:t>SSO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>,</w:t>
            </w:r>
            <w:r w:rsidRPr="00BC0D94">
              <w:rPr>
                <w:sz w:val="22"/>
                <w:szCs w:val="22"/>
              </w:rPr>
              <w:t>GPDR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) ומתארחת בענן </w:t>
            </w:r>
            <w:r w:rsidRPr="00BC0D94">
              <w:rPr>
                <w:sz w:val="22"/>
                <w:szCs w:val="22"/>
              </w:rPr>
              <w:t>AWS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>.</w:t>
            </w:r>
          </w:p>
          <w:p w:rsidR="009926D4" w:rsidRDefault="009926D4" w:rsidP="009926D4">
            <w:pPr>
              <w:rPr>
                <w:rFonts w:ascii="Arial" w:hAnsi="Arial"/>
                <w:sz w:val="22"/>
                <w:szCs w:val="22"/>
                <w:rtl/>
              </w:rPr>
            </w:pPr>
            <w:r w:rsidRPr="00BC0D94">
              <w:rPr>
                <w:rFonts w:ascii="Arial" w:hAnsi="Arial"/>
                <w:sz w:val="22"/>
                <w:szCs w:val="22"/>
                <w:rtl/>
              </w:rPr>
              <w:t>ניתן לנהל פעולות קבועות ללא סיוע מ"צוותים ייעודים" וכן לגשת בצורה עצמאית לכל פעולה המבוצעות שלוח העבודה ולתחקר אותה (</w:t>
            </w:r>
            <w:r w:rsidRPr="00BC0D94">
              <w:rPr>
                <w:sz w:val="22"/>
                <w:szCs w:val="22"/>
              </w:rPr>
              <w:t>LOG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>).</w:t>
            </w:r>
          </w:p>
          <w:p w:rsidR="00FF2554" w:rsidRDefault="00FF2554" w:rsidP="009926D4">
            <w:pPr>
              <w:rPr>
                <w:rFonts w:ascii="Arial" w:hAnsi="Arial"/>
                <w:sz w:val="22"/>
                <w:szCs w:val="22"/>
                <w:rtl/>
              </w:rPr>
            </w:pPr>
          </w:p>
          <w:p w:rsidR="00FF2554" w:rsidRPr="00BC0D94" w:rsidRDefault="00FF2554" w:rsidP="009926D4">
            <w:pPr>
              <w:rPr>
                <w:rFonts w:ascii="Arial" w:hAnsi="Arial"/>
                <w:sz w:val="22"/>
                <w:szCs w:val="22"/>
                <w:rtl/>
              </w:rPr>
            </w:pPr>
            <w:r>
              <w:rPr>
                <w:rFonts w:ascii="Arial" w:hAnsi="Arial" w:hint="cs"/>
                <w:sz w:val="22"/>
                <w:szCs w:val="22"/>
                <w:rtl/>
              </w:rPr>
              <w:t>בנוסף, על הספק לעמוד בדרישות אבטחת המידע שהוגדרו ע"י מערך הסייבר הלאומי.</w:t>
            </w:r>
          </w:p>
          <w:p w:rsidR="009926D4" w:rsidRPr="00BC0D94" w:rsidRDefault="009926D4" w:rsidP="009926D4">
            <w:pPr>
              <w:rPr>
                <w:rFonts w:ascii="Arial" w:hAnsi="Arial"/>
                <w:sz w:val="22"/>
                <w:szCs w:val="22"/>
                <w:rtl/>
              </w:rPr>
            </w:pPr>
          </w:p>
          <w:p w:rsidR="00C22292" w:rsidRPr="0053500C" w:rsidRDefault="00C22292" w:rsidP="00700BAC">
            <w:pPr>
              <w:rPr>
                <w:rFonts w:ascii="Arial" w:hAnsi="Arial"/>
                <w:b/>
                <w:sz w:val="22"/>
                <w:szCs w:val="22"/>
                <w:highlight w:val="yellow"/>
                <w:rtl/>
              </w:rPr>
            </w:pPr>
          </w:p>
        </w:tc>
      </w:tr>
    </w:tbl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lang w:eastAsia="he-IL"/>
        </w:rPr>
      </w:pPr>
    </w:p>
    <w:p w:rsidR="00222867" w:rsidRPr="00AF57E9" w:rsidRDefault="009B6B29" w:rsidP="00675430">
      <w:pPr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 xml:space="preserve">האם קיים בנושא זה 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מכרז מרכזי של החשב הכללי או גורם ממשלתי מוסמך אחר?          </w:t>
      </w:r>
      <w:r w:rsidRPr="00AF57E9">
        <w:rPr>
          <w:rFonts w:ascii="Wingdings" w:hAnsi="Wingdings" w:cstheme="minorBidi"/>
          <w:b/>
          <w:sz w:val="21"/>
          <w:szCs w:val="21"/>
        </w:rPr>
        <w:sym w:font="Wingdings" w:char="F072"/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 כן     </w:t>
      </w:r>
      <w:r w:rsidR="00675430">
        <w:rPr>
          <w:rFonts w:ascii="Wingdings" w:hAnsi="Wingdings" w:cstheme="minorBidi"/>
          <w:b/>
          <w:sz w:val="21"/>
          <w:szCs w:val="21"/>
        </w:rPr>
        <w:sym w:font="Wingdings" w:char="F0FD"/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 לא</w:t>
      </w:r>
    </w:p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rtl/>
        </w:rPr>
      </w:pPr>
    </w:p>
    <w:p w:rsidR="00222867" w:rsidRPr="00AF57E9" w:rsidRDefault="009B6B29" w:rsidP="00222867">
      <w:pPr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>סוג ההתקשרות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: (סמן </w:t>
      </w:r>
      <w:r w:rsidRPr="00AF57E9">
        <w:rPr>
          <w:rFonts w:asciiTheme="minorBidi" w:hAnsiTheme="minorBidi" w:cstheme="minorBidi"/>
          <w:b/>
          <w:sz w:val="21"/>
          <w:szCs w:val="21"/>
        </w:rPr>
        <w:t>X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במקום המתאים)</w:t>
      </w:r>
    </w:p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rtl/>
        </w:rPr>
      </w:pPr>
    </w:p>
    <w:tbl>
      <w:tblPr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2977"/>
        <w:gridCol w:w="3116"/>
      </w:tblGrid>
      <w:tr w:rsidR="007548B0" w:rsidTr="00222867">
        <w:tc>
          <w:tcPr>
            <w:tcW w:w="3085" w:type="dxa"/>
            <w:hideMark/>
          </w:tcPr>
          <w:p w:rsidR="00222867" w:rsidRPr="00AF57E9" w:rsidRDefault="009B6B29">
            <w:pPr>
              <w:ind w:right="283"/>
              <w:rPr>
                <w:rFonts w:asciiTheme="minorBidi" w:hAnsiTheme="minorBidi" w:cstheme="minorBidi"/>
                <w:b/>
                <w:sz w:val="21"/>
                <w:szCs w:val="21"/>
                <w:rtl/>
                <w:lang w:eastAsia="he-IL"/>
              </w:rPr>
            </w:pPr>
            <w:r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   </w:t>
            </w:r>
            <w:r w:rsidRPr="00AF57E9">
              <w:rPr>
                <w:rFonts w:ascii="Wingdings" w:hAnsi="Wingdings" w:cstheme="minorBidi"/>
                <w:b/>
                <w:sz w:val="21"/>
                <w:szCs w:val="21"/>
              </w:rPr>
              <w:sym w:font="Wingdings" w:char="F072"/>
            </w:r>
            <w:r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  טובין</w:t>
            </w:r>
          </w:p>
        </w:tc>
        <w:tc>
          <w:tcPr>
            <w:tcW w:w="2977" w:type="dxa"/>
            <w:hideMark/>
          </w:tcPr>
          <w:p w:rsidR="00222867" w:rsidRPr="00AF57E9" w:rsidRDefault="007C4A53">
            <w:pPr>
              <w:ind w:right="283"/>
              <w:rPr>
                <w:rFonts w:asciiTheme="minorBidi" w:hAnsiTheme="minorBidi" w:cstheme="minorBidi"/>
                <w:b/>
                <w:sz w:val="21"/>
                <w:szCs w:val="21"/>
                <w:rtl/>
                <w:lang w:eastAsia="he-IL"/>
              </w:rPr>
            </w:pPr>
            <w:r>
              <w:rPr>
                <w:rFonts w:ascii="Wingdings" w:hAnsi="Wingdings" w:cstheme="minorBidi"/>
                <w:b/>
                <w:sz w:val="21"/>
                <w:szCs w:val="21"/>
              </w:rPr>
              <w:sym w:font="Wingdings" w:char="F0FE"/>
            </w:r>
            <w:r w:rsidR="009B6B29"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  שירותים</w:t>
            </w:r>
          </w:p>
        </w:tc>
        <w:tc>
          <w:tcPr>
            <w:tcW w:w="3116" w:type="dxa"/>
          </w:tcPr>
          <w:p w:rsidR="00222867" w:rsidRPr="00AF57E9" w:rsidRDefault="009B6B29">
            <w:pPr>
              <w:ind w:right="283"/>
              <w:rPr>
                <w:rFonts w:asciiTheme="minorBidi" w:hAnsiTheme="minorBidi" w:cstheme="minorBidi"/>
                <w:b/>
                <w:sz w:val="21"/>
                <w:szCs w:val="21"/>
                <w:rtl/>
                <w:lang w:eastAsia="he-IL"/>
              </w:rPr>
            </w:pPr>
            <w:r w:rsidRPr="00AF57E9">
              <w:rPr>
                <w:rFonts w:ascii="Wingdings" w:hAnsi="Wingdings" w:cstheme="minorBidi"/>
                <w:b/>
                <w:sz w:val="21"/>
                <w:szCs w:val="21"/>
              </w:rPr>
              <w:sym w:font="Wingdings" w:char="F072"/>
            </w:r>
            <w:r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  ביצוע עבודה</w:t>
            </w:r>
          </w:p>
          <w:p w:rsidR="00222867" w:rsidRPr="00AF57E9" w:rsidRDefault="00C1119D">
            <w:pPr>
              <w:ind w:right="283"/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</w:p>
        </w:tc>
      </w:tr>
    </w:tbl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rtl/>
          <w:lang w:eastAsia="he-IL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5"/>
        <w:gridCol w:w="3347"/>
        <w:gridCol w:w="2997"/>
      </w:tblGrid>
      <w:tr w:rsidR="00A662F8" w:rsidTr="007C4A53">
        <w:tc>
          <w:tcPr>
            <w:tcW w:w="2675" w:type="dxa"/>
            <w:shd w:val="clear" w:color="auto" w:fill="E6E6E6"/>
            <w:hideMark/>
          </w:tcPr>
          <w:p w:rsidR="00A662F8" w:rsidRPr="00AF57E9" w:rsidRDefault="00A662F8" w:rsidP="00A662F8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שם הספק:</w:t>
            </w:r>
          </w:p>
        </w:tc>
        <w:tc>
          <w:tcPr>
            <w:tcW w:w="6344" w:type="dxa"/>
            <w:gridSpan w:val="2"/>
          </w:tcPr>
          <w:p w:rsidR="00A662F8" w:rsidRPr="00082DF5" w:rsidRDefault="005628AB" w:rsidP="00A662F8">
            <w:pPr>
              <w:rPr>
                <w:rFonts w:ascii="Arial" w:hAnsi="Arial"/>
                <w:b/>
                <w:sz w:val="22"/>
                <w:szCs w:val="22"/>
                <w:rtl/>
              </w:rPr>
            </w:pPr>
            <w:proofErr w:type="spellStart"/>
            <w:r>
              <w:rPr>
                <w:rFonts w:ascii="Arial" w:hAnsi="Arial" w:hint="cs"/>
                <w:b/>
                <w:sz w:val="22"/>
                <w:szCs w:val="22"/>
                <w:rtl/>
              </w:rPr>
              <w:t>מאנדיי</w:t>
            </w:r>
            <w:proofErr w:type="spellEnd"/>
            <w:r>
              <w:rPr>
                <w:rFonts w:ascii="Arial" w:hAnsi="Arial" w:hint="cs"/>
                <w:b/>
                <w:sz w:val="22"/>
                <w:szCs w:val="22"/>
                <w:rtl/>
              </w:rPr>
              <w:t>. קום בע"מ</w:t>
            </w:r>
          </w:p>
        </w:tc>
      </w:tr>
      <w:tr w:rsidR="00A662F8" w:rsidTr="007C4A53">
        <w:tc>
          <w:tcPr>
            <w:tcW w:w="2675" w:type="dxa"/>
            <w:shd w:val="clear" w:color="auto" w:fill="E6E6E6"/>
            <w:hideMark/>
          </w:tcPr>
          <w:p w:rsidR="00A662F8" w:rsidRPr="00AF57E9" w:rsidRDefault="00A662F8" w:rsidP="00A662F8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rtl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 xml:space="preserve">מספר הספק </w:t>
            </w:r>
          </w:p>
          <w:p w:rsidR="00A662F8" w:rsidRPr="00AF57E9" w:rsidRDefault="00A662F8" w:rsidP="00A662F8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 xml:space="preserve">(ח.פ/ח.צ/ע.מ/מספר עמותה) </w:t>
            </w:r>
          </w:p>
        </w:tc>
        <w:tc>
          <w:tcPr>
            <w:tcW w:w="6344" w:type="dxa"/>
            <w:gridSpan w:val="2"/>
          </w:tcPr>
          <w:p w:rsidR="00A662F8" w:rsidRPr="00082DF5" w:rsidRDefault="005628AB" w:rsidP="00A662F8">
            <w:pPr>
              <w:rPr>
                <w:rFonts w:ascii="Arial" w:hAnsi="Arial"/>
                <w:b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sz w:val="22"/>
                <w:szCs w:val="22"/>
                <w:rtl/>
              </w:rPr>
              <w:t>514744887</w:t>
            </w:r>
          </w:p>
        </w:tc>
      </w:tr>
      <w:tr w:rsidR="007548B0" w:rsidTr="007C4A53">
        <w:tc>
          <w:tcPr>
            <w:tcW w:w="2675" w:type="dxa"/>
            <w:shd w:val="clear" w:color="auto" w:fill="E6E6E6"/>
            <w:hideMark/>
          </w:tcPr>
          <w:p w:rsidR="00222867" w:rsidRPr="00AF57E9" w:rsidRDefault="009B6B29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 xml:space="preserve">ספק זה הנו: </w:t>
            </w:r>
          </w:p>
        </w:tc>
        <w:tc>
          <w:tcPr>
            <w:tcW w:w="3347" w:type="dxa"/>
            <w:hideMark/>
          </w:tcPr>
          <w:p w:rsidR="00222867" w:rsidRPr="00AF57E9" w:rsidRDefault="00675430" w:rsidP="009B6B29">
            <w:pPr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  <w:r>
              <w:rPr>
                <w:rFonts w:ascii="Wingdings" w:hAnsi="Wingdings" w:cstheme="minorBidi"/>
                <w:b/>
                <w:sz w:val="21"/>
                <w:szCs w:val="21"/>
              </w:rPr>
              <w:sym w:font="Wingdings" w:char="F0FD"/>
            </w:r>
            <w:r w:rsidR="009B6B29"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ספק יחיד </w:t>
            </w:r>
          </w:p>
        </w:tc>
        <w:tc>
          <w:tcPr>
            <w:tcW w:w="2997" w:type="dxa"/>
            <w:hideMark/>
          </w:tcPr>
          <w:p w:rsidR="00222867" w:rsidRPr="00AF57E9" w:rsidRDefault="009B6B29" w:rsidP="009B6B29">
            <w:pPr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  <w:r w:rsidRPr="00AF57E9">
              <w:rPr>
                <w:rFonts w:ascii="Wingdings" w:hAnsi="Wingdings" w:cstheme="minorBidi"/>
                <w:b/>
                <w:sz w:val="21"/>
                <w:szCs w:val="21"/>
              </w:rPr>
              <w:sym w:font="Wingdings" w:char="F072"/>
            </w:r>
            <w:r w:rsidRPr="00AF57E9">
              <w:rPr>
                <w:rFonts w:asciiTheme="minorBidi" w:hAnsiTheme="minorBidi" w:cstheme="minorBidi"/>
                <w:b/>
                <w:sz w:val="21"/>
                <w:szCs w:val="21"/>
                <w:rtl/>
              </w:rPr>
              <w:t xml:space="preserve">ספק חוץ </w:t>
            </w:r>
          </w:p>
        </w:tc>
      </w:tr>
      <w:tr w:rsidR="007548B0" w:rsidTr="002C51C4">
        <w:tc>
          <w:tcPr>
            <w:tcW w:w="2675" w:type="dxa"/>
            <w:shd w:val="clear" w:color="auto" w:fill="E6E6E6"/>
            <w:hideMark/>
          </w:tcPr>
          <w:p w:rsidR="00222867" w:rsidRPr="002C51C4" w:rsidRDefault="009B6B29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2C51C4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אומדן / שווי ההתקשרות:</w:t>
            </w:r>
          </w:p>
        </w:tc>
        <w:tc>
          <w:tcPr>
            <w:tcW w:w="6344" w:type="dxa"/>
            <w:gridSpan w:val="2"/>
            <w:shd w:val="clear" w:color="auto" w:fill="auto"/>
          </w:tcPr>
          <w:p w:rsidR="00222867" w:rsidRPr="002C51C4" w:rsidRDefault="00EF3798" w:rsidP="00700BAC">
            <w:pPr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  <w:r>
              <w:rPr>
                <w:rtl/>
              </w:rPr>
              <w:t>$57,720</w:t>
            </w:r>
            <w:r>
              <w:rPr>
                <w:rFonts w:asciiTheme="minorBidi" w:hAnsiTheme="minorBidi" w:cstheme="minorBidi" w:hint="cs"/>
                <w:b/>
                <w:sz w:val="21"/>
                <w:szCs w:val="21"/>
                <w:rtl/>
                <w:lang w:eastAsia="he-IL"/>
              </w:rPr>
              <w:t xml:space="preserve"> </w:t>
            </w:r>
          </w:p>
        </w:tc>
      </w:tr>
      <w:tr w:rsidR="007C4A53" w:rsidTr="007C4A53">
        <w:tc>
          <w:tcPr>
            <w:tcW w:w="2675" w:type="dxa"/>
            <w:shd w:val="clear" w:color="auto" w:fill="E6E6E6"/>
            <w:hideMark/>
          </w:tcPr>
          <w:p w:rsidR="007C4A53" w:rsidRPr="00AF57E9" w:rsidRDefault="007C4A53" w:rsidP="007C4A53">
            <w:pPr>
              <w:spacing w:line="360" w:lineRule="auto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 xml:space="preserve">תקופת ההתקשרות: </w:t>
            </w:r>
          </w:p>
        </w:tc>
        <w:tc>
          <w:tcPr>
            <w:tcW w:w="6344" w:type="dxa"/>
            <w:gridSpan w:val="2"/>
          </w:tcPr>
          <w:p w:rsidR="007C4A53" w:rsidRPr="0053500C" w:rsidRDefault="00EF3798" w:rsidP="000C1545">
            <w:pPr>
              <w:rPr>
                <w:rFonts w:ascii="Arial" w:hAnsi="Arial"/>
                <w:b/>
                <w:sz w:val="22"/>
                <w:szCs w:val="22"/>
                <w:highlight w:val="yellow"/>
                <w:rtl/>
              </w:rPr>
            </w:pPr>
            <w:r>
              <w:rPr>
                <w:rFonts w:ascii="Arial" w:hAnsi="Arial" w:hint="cs"/>
                <w:b/>
                <w:sz w:val="22"/>
                <w:szCs w:val="22"/>
                <w:rtl/>
              </w:rPr>
              <w:t>1.1.2024-31.12.2024</w:t>
            </w:r>
          </w:p>
        </w:tc>
      </w:tr>
    </w:tbl>
    <w:p w:rsidR="00222867" w:rsidRPr="00AF57E9" w:rsidRDefault="009B6B29" w:rsidP="009926D4">
      <w:pPr>
        <w:rPr>
          <w:rFonts w:asciiTheme="minorBidi" w:hAnsiTheme="minorBidi" w:cstheme="minorBidi"/>
          <w:bCs/>
          <w:sz w:val="24"/>
          <w:szCs w:val="24"/>
          <w:rtl/>
        </w:rPr>
      </w:pPr>
      <w:r w:rsidRPr="00AF57E9">
        <w:rPr>
          <w:rFonts w:asciiTheme="minorBidi" w:hAnsiTheme="minorBidi" w:cstheme="minorBidi"/>
          <w:bCs/>
          <w:sz w:val="24"/>
          <w:szCs w:val="24"/>
          <w:rtl/>
        </w:rPr>
        <w:t>נימוקים כי הספק הוא ספק יחיד או כי הטובין הם טובי חוץ</w:t>
      </w:r>
    </w:p>
    <w:p w:rsidR="00222867" w:rsidRPr="00AF57E9" w:rsidRDefault="009B6B29" w:rsidP="00222867">
      <w:pPr>
        <w:rPr>
          <w:rFonts w:asciiTheme="minorBidi" w:hAnsiTheme="minorBidi" w:cstheme="minorBidi"/>
          <w:bCs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>(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>במקרה הצורך ניתן לצרף עמודים נוספים וכל מסמך רלוונטי נוסף</w:t>
      </w:r>
      <w:r w:rsidRPr="00AF57E9">
        <w:rPr>
          <w:rFonts w:asciiTheme="minorBidi" w:hAnsiTheme="minorBidi" w:cstheme="minorBidi"/>
          <w:bCs/>
          <w:sz w:val="21"/>
          <w:szCs w:val="21"/>
          <w:rtl/>
        </w:rPr>
        <w:t>)</w:t>
      </w:r>
    </w:p>
    <w:p w:rsidR="00222867" w:rsidRPr="00AF57E9" w:rsidRDefault="00C1119D" w:rsidP="00222867">
      <w:pPr>
        <w:rPr>
          <w:rFonts w:asciiTheme="minorBidi" w:hAnsiTheme="minorBidi" w:cstheme="minorBidi"/>
          <w:bCs/>
          <w:sz w:val="21"/>
          <w:szCs w:val="21"/>
          <w:rtl/>
        </w:rPr>
      </w:pPr>
    </w:p>
    <w:p w:rsidR="00222867" w:rsidRPr="00AF57E9" w:rsidRDefault="009B6B29" w:rsidP="00222867">
      <w:pPr>
        <w:spacing w:line="360" w:lineRule="auto"/>
        <w:rPr>
          <w:rFonts w:asciiTheme="minorBidi" w:hAnsiTheme="minorBidi" w:cstheme="minorBidi"/>
          <w:bCs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 xml:space="preserve">נא להתייחס לסעיפים הבאים: </w:t>
      </w:r>
    </w:p>
    <w:p w:rsidR="00222867" w:rsidRPr="00AF57E9" w:rsidRDefault="009B6B29" w:rsidP="00222867">
      <w:pPr>
        <w:spacing w:line="360" w:lineRule="auto"/>
        <w:jc w:val="both"/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>1. האמצעים שבהם נערכו בדיקות לאיתור ספקים נוספים והכנת חוות דעת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כולל פירוט מקורות מידע ופעולות שננקטו (לדוגמה חיפוש באינטרנט, התכתבות עם ספקים, פגישה או שיחה עם ספקים וכדומה).</w:t>
      </w:r>
    </w:p>
    <w:p w:rsidR="00222867" w:rsidRPr="00AF57E9" w:rsidRDefault="009B6B29" w:rsidP="00222867">
      <w:pPr>
        <w:spacing w:line="360" w:lineRule="auto"/>
        <w:jc w:val="both"/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>2. ממצאי הבדיקה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(אם ישנם ספקים נוספים בתחום ההתקשרות, יש לפרט את הסיבות לאי התאמתם לביצוע ההתקשרות עימם ואת הסיבות להיות הספק שלגביו נכתבה חוות הדעת ספק יחיד/ספק חוץ)</w:t>
      </w:r>
    </w:p>
    <w:p w:rsidR="00222867" w:rsidRPr="00AF57E9" w:rsidRDefault="009B6B29" w:rsidP="00222867">
      <w:pPr>
        <w:spacing w:line="360" w:lineRule="auto"/>
        <w:jc w:val="both"/>
        <w:rPr>
          <w:rFonts w:asciiTheme="minorBidi" w:hAnsiTheme="minorBidi" w:cstheme="minorBidi"/>
          <w:bCs/>
          <w:sz w:val="21"/>
          <w:szCs w:val="21"/>
          <w:rtl/>
        </w:rPr>
      </w:pPr>
      <w:r w:rsidRPr="00AF57E9">
        <w:rPr>
          <w:rFonts w:asciiTheme="minorBidi" w:hAnsiTheme="minorBidi" w:cstheme="minorBidi"/>
          <w:bCs/>
          <w:sz w:val="21"/>
          <w:szCs w:val="21"/>
          <w:rtl/>
        </w:rPr>
        <w:t xml:space="preserve">3. </w:t>
      </w:r>
      <w:r w:rsidRPr="00AF57E9">
        <w:rPr>
          <w:rFonts w:asciiTheme="minorBidi" w:hAnsiTheme="minorBidi" w:cstheme="minorBidi"/>
          <w:b/>
          <w:sz w:val="21"/>
          <w:szCs w:val="21"/>
          <w:rtl/>
        </w:rPr>
        <w:t>נימוקים והערות נוספות</w:t>
      </w:r>
    </w:p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rtl/>
        </w:rPr>
      </w:pPr>
    </w:p>
    <w:tbl>
      <w:tblPr>
        <w:bidiVisual/>
        <w:tblW w:w="9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2"/>
      </w:tblGrid>
      <w:tr w:rsidR="00572407" w:rsidTr="00C43315">
        <w:trPr>
          <w:trHeight w:val="779"/>
        </w:trPr>
        <w:tc>
          <w:tcPr>
            <w:tcW w:w="9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D94" w:rsidRPr="00BC0D94" w:rsidRDefault="00BC0D94" w:rsidP="00BC0D94">
            <w:pPr>
              <w:rPr>
                <w:rFonts w:ascii="Arial" w:hAnsi="Arial"/>
                <w:sz w:val="22"/>
                <w:szCs w:val="22"/>
                <w:rtl/>
              </w:rPr>
            </w:pPr>
          </w:p>
          <w:p w:rsidR="00BC0D94" w:rsidRPr="00BC0D94" w:rsidRDefault="00BC0D94" w:rsidP="00BC0D94">
            <w:pPr>
              <w:rPr>
                <w:rFonts w:ascii="Arial" w:hAnsi="Arial"/>
                <w:sz w:val="22"/>
                <w:szCs w:val="22"/>
                <w:rtl/>
              </w:rPr>
            </w:pP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לצורך </w:t>
            </w:r>
            <w:r w:rsidR="007B3BA2">
              <w:rPr>
                <w:rFonts w:ascii="Arial" w:hAnsi="Arial" w:hint="cs"/>
                <w:sz w:val="22"/>
                <w:szCs w:val="22"/>
                <w:rtl/>
              </w:rPr>
              <w:t>שמירה על רציפות תפקודית, בין היתר לשימוש בעת מצב המלחמה הנוכחית ועד ל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>בחינת דרכי ההתקשרות האפשריות להמשך קבלת שירות זה, פנה אגף המחשוב למנהל הרכש הממשלתי על מנת לבחון את החלופות ברובד 5.</w:t>
            </w:r>
            <w:r w:rsidR="00FF2554">
              <w:rPr>
                <w:rFonts w:ascii="Arial" w:hAnsi="Arial" w:hint="cs"/>
                <w:sz w:val="22"/>
                <w:szCs w:val="22"/>
                <w:rtl/>
              </w:rPr>
              <w:t xml:space="preserve"> 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br/>
              <w:t>מאחר ובחינת הפתרונות של מנהל הרכש עדיין לא תמה,</w:t>
            </w:r>
            <w:r w:rsidR="007B3BA2">
              <w:rPr>
                <w:rFonts w:ascii="Arial" w:hAnsi="Arial" w:hint="cs"/>
                <w:sz w:val="22"/>
                <w:szCs w:val="22"/>
                <w:rtl/>
              </w:rPr>
              <w:t xml:space="preserve"> ולאור העובדה שלמשרד קיימת היום התקשרות מול החברה,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אושר ע"י מנהל הרכש </w:t>
            </w:r>
            <w:r w:rsidR="007B3BA2">
              <w:rPr>
                <w:rFonts w:ascii="Arial" w:hAnsi="Arial" w:hint="cs"/>
                <w:sz w:val="22"/>
                <w:szCs w:val="22"/>
                <w:rtl/>
              </w:rPr>
              <w:t>לפעול לביצוע התקשרות עצמאית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עד לסיום הבחינה.</w:t>
            </w:r>
          </w:p>
          <w:p w:rsidR="00BC0D94" w:rsidRPr="00BC0D94" w:rsidRDefault="00BC0D94" w:rsidP="00BC0D94">
            <w:pPr>
              <w:rPr>
                <w:rFonts w:ascii="Arial" w:hAnsi="Arial"/>
                <w:sz w:val="22"/>
                <w:szCs w:val="22"/>
                <w:rtl/>
              </w:rPr>
            </w:pPr>
          </w:p>
          <w:p w:rsidR="00BC0D94" w:rsidRPr="00BC0D94" w:rsidRDefault="00BC0D94" w:rsidP="00BC0D94">
            <w:pPr>
              <w:rPr>
                <w:rFonts w:ascii="Arial" w:hAnsi="Arial"/>
                <w:sz w:val="22"/>
                <w:szCs w:val="22"/>
                <w:rtl/>
              </w:rPr>
            </w:pP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לאור נסיבות המצב הביטחוני בה אנו נמצאים והחלופות העתידיות ברובד 5 שעדיין נבחנות ע"י מנהל הרכש, </w:t>
            </w:r>
            <w:r w:rsidR="007B3BA2">
              <w:rPr>
                <w:rFonts w:ascii="Arial" w:hAnsi="Arial" w:hint="cs"/>
                <w:sz w:val="22"/>
                <w:szCs w:val="22"/>
                <w:rtl/>
              </w:rPr>
              <w:t>והצורך לשמור על הרציפות התפקודית</w:t>
            </w:r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ומאחר וחברת </w:t>
            </w:r>
            <w:proofErr w:type="spellStart"/>
            <w:r w:rsidRPr="00BC0D94">
              <w:rPr>
                <w:rFonts w:ascii="Arial" w:hAnsi="Arial"/>
                <w:sz w:val="22"/>
                <w:szCs w:val="22"/>
                <w:rtl/>
              </w:rPr>
              <w:t>מאנדיי.קום</w:t>
            </w:r>
            <w:proofErr w:type="spellEnd"/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הנה יצרן המערכת </w:t>
            </w:r>
            <w:proofErr w:type="spellStart"/>
            <w:r w:rsidRPr="00BC0D94">
              <w:rPr>
                <w:rFonts w:ascii="Arial" w:hAnsi="Arial"/>
                <w:sz w:val="22"/>
                <w:szCs w:val="22"/>
                <w:rtl/>
              </w:rPr>
              <w:t>עימו</w:t>
            </w:r>
            <w:proofErr w:type="spellEnd"/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התקשרנו עד כה בחידוש </w:t>
            </w:r>
            <w:proofErr w:type="spellStart"/>
            <w:r w:rsidRPr="00BC0D94">
              <w:rPr>
                <w:rFonts w:ascii="Arial" w:hAnsi="Arial"/>
                <w:sz w:val="22"/>
                <w:szCs w:val="22"/>
                <w:rtl/>
              </w:rPr>
              <w:t>הרשיונות</w:t>
            </w:r>
            <w:proofErr w:type="spellEnd"/>
            <w:r w:rsidRPr="00BC0D94">
              <w:rPr>
                <w:rFonts w:ascii="Arial" w:hAnsi="Arial"/>
                <w:sz w:val="22"/>
                <w:szCs w:val="22"/>
                <w:rtl/>
              </w:rPr>
              <w:t xml:space="preserve"> אנו מעוניינים להתקשר מולם בחידוש הרישיונות הקיימים.</w:t>
            </w:r>
          </w:p>
          <w:p w:rsidR="00C22292" w:rsidRPr="00A662F8" w:rsidRDefault="00C22292" w:rsidP="00C36E3C">
            <w:pPr>
              <w:spacing w:line="276" w:lineRule="auto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222867" w:rsidRPr="00AF57E9" w:rsidRDefault="00C1119D" w:rsidP="00222867">
      <w:pPr>
        <w:numPr>
          <w:ilvl w:val="12"/>
          <w:numId w:val="0"/>
        </w:numPr>
        <w:ind w:left="283" w:hanging="283"/>
        <w:rPr>
          <w:rFonts w:asciiTheme="minorBidi" w:hAnsiTheme="minorBidi" w:cstheme="minorBidi"/>
          <w:b/>
          <w:sz w:val="21"/>
          <w:szCs w:val="21"/>
          <w:rtl/>
          <w:lang w:eastAsia="he-IL"/>
        </w:rPr>
      </w:pPr>
    </w:p>
    <w:p w:rsidR="00222867" w:rsidRPr="00AF57E9" w:rsidRDefault="009B6B29" w:rsidP="00222867">
      <w:pPr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/>
          <w:sz w:val="21"/>
          <w:szCs w:val="21"/>
          <w:rtl/>
        </w:rPr>
        <w:t>חוות דעתי זו ניתנת מתוקף היותי הסמכות המקצועית לנושא זה.</w:t>
      </w:r>
    </w:p>
    <w:p w:rsidR="00222867" w:rsidRPr="00AF57E9" w:rsidRDefault="00C1119D" w:rsidP="00222867">
      <w:pPr>
        <w:rPr>
          <w:rFonts w:asciiTheme="minorBidi" w:hAnsiTheme="minorBidi" w:cstheme="minorBidi"/>
          <w:b/>
          <w:sz w:val="21"/>
          <w:szCs w:val="21"/>
          <w:rtl/>
        </w:rPr>
      </w:pPr>
    </w:p>
    <w:p w:rsidR="009B6B29" w:rsidRDefault="009B6B29" w:rsidP="009B6B29">
      <w:pPr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/>
          <w:sz w:val="21"/>
          <w:szCs w:val="21"/>
          <w:rtl/>
        </w:rPr>
        <w:t>בכבוד רב,</w:t>
      </w:r>
    </w:p>
    <w:p w:rsidR="00222867" w:rsidRPr="00AF57E9" w:rsidRDefault="009B6B29" w:rsidP="00222867">
      <w:pPr>
        <w:rPr>
          <w:rFonts w:asciiTheme="minorBidi" w:hAnsiTheme="minorBidi" w:cstheme="minorBidi"/>
          <w:b/>
          <w:sz w:val="21"/>
          <w:szCs w:val="21"/>
          <w:rtl/>
        </w:rPr>
      </w:pPr>
      <w:r w:rsidRPr="00AF57E9">
        <w:rPr>
          <w:rFonts w:asciiTheme="minorBidi" w:hAnsiTheme="minorBidi" w:cstheme="minorBidi"/>
          <w:b/>
          <w:sz w:val="21"/>
          <w:szCs w:val="21"/>
          <w:rtl/>
        </w:rPr>
        <w:t xml:space="preserve"> </w:t>
      </w:r>
    </w:p>
    <w:tbl>
      <w:tblPr>
        <w:bidiVisual/>
        <w:tblW w:w="9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3420"/>
        <w:gridCol w:w="3202"/>
      </w:tblGrid>
      <w:tr w:rsidR="007548B0" w:rsidTr="00222867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92" w:rsidRDefault="007B3BA2" w:rsidP="007C4A53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sz w:val="21"/>
                <w:szCs w:val="21"/>
                <w:rtl/>
                <w:lang w:eastAsia="he-IL"/>
              </w:rPr>
            </w:pPr>
            <w:r>
              <w:rPr>
                <w:rFonts w:asciiTheme="minorBidi" w:hAnsiTheme="minorBidi" w:cstheme="minorBidi" w:hint="cs"/>
                <w:b/>
                <w:sz w:val="21"/>
                <w:szCs w:val="21"/>
                <w:rtl/>
                <w:lang w:eastAsia="he-IL"/>
              </w:rPr>
              <w:t>מירי מישקובסקי</w:t>
            </w:r>
          </w:p>
          <w:p w:rsidR="00C22292" w:rsidRPr="00AF57E9" w:rsidRDefault="00C22292" w:rsidP="007C4A53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67" w:rsidRPr="00AF57E9" w:rsidRDefault="007B3BA2" w:rsidP="00675430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  <w:r>
              <w:rPr>
                <w:rFonts w:asciiTheme="minorBidi" w:hAnsiTheme="minorBidi" w:cstheme="minorBidi" w:hint="cs"/>
                <w:b/>
                <w:sz w:val="21"/>
                <w:szCs w:val="21"/>
                <w:rtl/>
                <w:lang w:eastAsia="he-IL"/>
              </w:rPr>
              <w:t>מנהלת אגף בכיר טכנולוגיות דיגיטליות ומידע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67" w:rsidRPr="002D0A07" w:rsidRDefault="002C060D" w:rsidP="00B07843">
            <w:pPr>
              <w:spacing w:line="360" w:lineRule="auto"/>
              <w:jc w:val="center"/>
              <w:rPr>
                <w:rFonts w:asciiTheme="minorBidi" w:hAnsiTheme="minorBidi" w:cstheme="minorBidi"/>
                <w:b/>
                <w:sz w:val="21"/>
                <w:szCs w:val="21"/>
                <w:lang w:eastAsia="he-IL"/>
              </w:rPr>
            </w:pPr>
            <w:r w:rsidRPr="00CE0741">
              <w:rPr>
                <w:noProof/>
              </w:rPr>
              <w:drawing>
                <wp:inline distT="0" distB="0" distL="0" distR="0">
                  <wp:extent cx="463410" cy="471516"/>
                  <wp:effectExtent l="0" t="0" r="0" b="0"/>
                  <wp:docPr id="4" name="תמונה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243" cy="479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8B0" w:rsidTr="00222867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AF57E9" w:rsidRDefault="009B6B29">
            <w:pPr>
              <w:spacing w:line="360" w:lineRule="auto"/>
              <w:jc w:val="center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שם בעל הסמכות המקצועית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AF57E9" w:rsidRDefault="009B6B29">
            <w:pPr>
              <w:spacing w:line="360" w:lineRule="auto"/>
              <w:jc w:val="center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תפקיד בעל הסמכות המקצועית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222867" w:rsidRPr="00AF57E9" w:rsidRDefault="009B6B29">
            <w:pPr>
              <w:spacing w:line="360" w:lineRule="auto"/>
              <w:jc w:val="center"/>
              <w:rPr>
                <w:rFonts w:asciiTheme="minorBidi" w:hAnsiTheme="minorBidi" w:cstheme="minorBidi"/>
                <w:bCs/>
                <w:sz w:val="21"/>
                <w:szCs w:val="21"/>
                <w:lang w:eastAsia="he-IL"/>
              </w:rPr>
            </w:pPr>
            <w:r w:rsidRPr="00AF57E9">
              <w:rPr>
                <w:rFonts w:asciiTheme="minorBidi" w:hAnsiTheme="minorBidi" w:cstheme="minorBidi"/>
                <w:bCs/>
                <w:sz w:val="21"/>
                <w:szCs w:val="21"/>
                <w:rtl/>
              </w:rPr>
              <w:t>חתימה</w:t>
            </w:r>
          </w:p>
        </w:tc>
      </w:tr>
    </w:tbl>
    <w:p w:rsidR="00222867" w:rsidRDefault="00C1119D" w:rsidP="00222867">
      <w:pPr>
        <w:rPr>
          <w:rtl/>
        </w:rPr>
      </w:pPr>
    </w:p>
    <w:sectPr w:rsidR="00222867" w:rsidSect="00DE4C1B">
      <w:headerReference w:type="default" r:id="rId12"/>
      <w:footerReference w:type="default" r:id="rId13"/>
      <w:type w:val="nextColumn"/>
      <w:pgSz w:w="11909" w:h="16834" w:code="9"/>
      <w:pgMar w:top="1440" w:right="1440" w:bottom="1560" w:left="1440" w:header="397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19D" w:rsidRDefault="00C1119D">
      <w:r>
        <w:separator/>
      </w:r>
    </w:p>
  </w:endnote>
  <w:endnote w:type="continuationSeparator" w:id="0">
    <w:p w:rsidR="00C1119D" w:rsidRDefault="00C1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11193" w:type="dxa"/>
      <w:tblInd w:w="-1080" w:type="dxa"/>
      <w:tblLayout w:type="fixed"/>
      <w:tblLook w:val="0000" w:firstRow="0" w:lastRow="0" w:firstColumn="0" w:lastColumn="0" w:noHBand="0" w:noVBand="0"/>
    </w:tblPr>
    <w:tblGrid>
      <w:gridCol w:w="1333"/>
      <w:gridCol w:w="4297"/>
      <w:gridCol w:w="76"/>
      <w:gridCol w:w="199"/>
      <w:gridCol w:w="652"/>
      <w:gridCol w:w="2894"/>
      <w:gridCol w:w="1742"/>
    </w:tblGrid>
    <w:tr w:rsidR="007548B0" w:rsidTr="00FA7591">
      <w:trPr>
        <w:trHeight w:val="283"/>
      </w:trPr>
      <w:tc>
        <w:tcPr>
          <w:tcW w:w="1333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17365D" w:themeFill="text2" w:themeFillShade="BF"/>
          <w:noWrap/>
          <w:vAlign w:val="center"/>
        </w:tcPr>
        <w:p w:rsidR="00354861" w:rsidRPr="0098529F" w:rsidRDefault="009B6B29" w:rsidP="00354861">
          <w:pPr>
            <w:rPr>
              <w:rFonts w:ascii="Arial" w:hAnsi="Arial"/>
              <w:b/>
              <w:bCs/>
              <w:color w:val="FFFFFF" w:themeColor="background1"/>
              <w:rtl/>
            </w:rPr>
          </w:pPr>
          <w:bookmarkStart w:id="0" w:name="_Ref261247551"/>
          <w:r w:rsidRPr="0098529F">
            <w:rPr>
              <w:rFonts w:ascii="Arial" w:hAnsi="Arial"/>
              <w:b/>
              <w:bCs/>
              <w:color w:val="FFFFFF" w:themeColor="background1"/>
              <w:rtl/>
            </w:rPr>
            <w:t>בתוקף מיום:</w:t>
          </w:r>
        </w:p>
      </w:tc>
      <w:tc>
        <w:tcPr>
          <w:tcW w:w="4572" w:type="dxa"/>
          <w:gridSpan w:val="3"/>
          <w:tcBorders>
            <w:top w:val="single" w:sz="4" w:space="0" w:color="auto"/>
            <w:left w:val="nil"/>
            <w:bottom w:val="single" w:sz="4" w:space="0" w:color="auto"/>
          </w:tcBorders>
          <w:shd w:val="clear" w:color="auto" w:fill="17365D" w:themeFill="text2" w:themeFillShade="BF"/>
          <w:vAlign w:val="center"/>
        </w:tcPr>
        <w:p w:rsidR="00354861" w:rsidRPr="0098529F" w:rsidRDefault="009B6B29" w:rsidP="00354861">
          <w:pPr>
            <w:rPr>
              <w:rFonts w:ascii="Arial" w:hAnsi="Arial"/>
              <w:b/>
              <w:bCs/>
              <w:color w:val="FFFFFF" w:themeColor="background1"/>
              <w:rtl/>
            </w:rPr>
          </w:pPr>
          <w:r>
            <w:rPr>
              <w:rFonts w:ascii="Arial" w:hAnsi="Arial" w:hint="cs"/>
              <w:color w:val="FFFFFF" w:themeColor="background1"/>
              <w:rtl/>
            </w:rPr>
            <w:t>01.01.2010</w:t>
          </w:r>
        </w:p>
      </w:tc>
      <w:tc>
        <w:tcPr>
          <w:tcW w:w="3546" w:type="dxa"/>
          <w:gridSpan w:val="2"/>
          <w:tcBorders>
            <w:top w:val="single" w:sz="4" w:space="0" w:color="auto"/>
            <w:bottom w:val="single" w:sz="4" w:space="0" w:color="auto"/>
          </w:tcBorders>
          <w:shd w:val="clear" w:color="auto" w:fill="17365D" w:themeFill="text2" w:themeFillShade="BF"/>
          <w:vAlign w:val="center"/>
        </w:tcPr>
        <w:p w:rsidR="00354861" w:rsidRPr="0098529F" w:rsidRDefault="009B6B29" w:rsidP="00354861">
          <w:pPr>
            <w:jc w:val="center"/>
            <w:rPr>
              <w:rFonts w:ascii="Arial" w:hAnsi="Arial"/>
              <w:color w:val="FFFFFF" w:themeColor="background1"/>
              <w:rtl/>
            </w:rPr>
          </w:pPr>
          <w:r w:rsidRPr="0098529F">
            <w:rPr>
              <w:rFonts w:ascii="Arial" w:hAnsi="Arial"/>
              <w:color w:val="FFFFFF" w:themeColor="background1"/>
              <w:rtl/>
            </w:rPr>
            <w:t xml:space="preserve">עמוד </w:t>
          </w:r>
          <w:r w:rsidRPr="0098529F">
            <w:rPr>
              <w:rStyle w:val="af"/>
              <w:rFonts w:ascii="Arial" w:hAnsi="Arial"/>
              <w:color w:val="FFFFFF" w:themeColor="background1"/>
            </w:rPr>
            <w:fldChar w:fldCharType="begin"/>
          </w:r>
          <w:r w:rsidRPr="0098529F">
            <w:rPr>
              <w:rStyle w:val="af"/>
              <w:rFonts w:ascii="Arial" w:hAnsi="Arial"/>
              <w:color w:val="FFFFFF" w:themeColor="background1"/>
            </w:rPr>
            <w:instrText xml:space="preserve"> PAGE  </w:instrText>
          </w:r>
          <w:r w:rsidRPr="0098529F">
            <w:rPr>
              <w:rStyle w:val="af"/>
              <w:rFonts w:ascii="Arial" w:hAnsi="Arial"/>
              <w:color w:val="FFFFFF" w:themeColor="background1"/>
            </w:rPr>
            <w:fldChar w:fldCharType="separate"/>
          </w:r>
          <w:r w:rsidR="00700BAC">
            <w:rPr>
              <w:rStyle w:val="af"/>
              <w:rFonts w:ascii="Arial" w:hAnsi="Arial"/>
              <w:noProof/>
              <w:color w:val="FFFFFF" w:themeColor="background1"/>
              <w:rtl/>
            </w:rPr>
            <w:t>2</w:t>
          </w:r>
          <w:r w:rsidRPr="0098529F">
            <w:rPr>
              <w:rStyle w:val="af"/>
              <w:rFonts w:ascii="Arial" w:hAnsi="Arial"/>
              <w:color w:val="FFFFFF" w:themeColor="background1"/>
            </w:rPr>
            <w:fldChar w:fldCharType="end"/>
          </w:r>
          <w:r w:rsidRPr="0098529F">
            <w:rPr>
              <w:rFonts w:ascii="Arial" w:hAnsi="Arial"/>
              <w:color w:val="FFFFFF" w:themeColor="background1"/>
              <w:rtl/>
            </w:rPr>
            <w:t xml:space="preserve"> מתוך </w:t>
          </w:r>
          <w:r w:rsidRPr="0098529F">
            <w:rPr>
              <w:rFonts w:ascii="Arial" w:hAnsi="Arial"/>
              <w:color w:val="FFFFFF" w:themeColor="background1"/>
            </w:rPr>
            <w:fldChar w:fldCharType="begin"/>
          </w:r>
          <w:r w:rsidRPr="0098529F">
            <w:rPr>
              <w:rFonts w:ascii="Arial" w:hAnsi="Arial"/>
              <w:color w:val="FFFFFF" w:themeColor="background1"/>
            </w:rPr>
            <w:instrText xml:space="preserve"> NUMPAGES  </w:instrText>
          </w:r>
          <w:r w:rsidRPr="0098529F">
            <w:rPr>
              <w:rFonts w:ascii="Arial" w:hAnsi="Arial"/>
              <w:color w:val="FFFFFF" w:themeColor="background1"/>
            </w:rPr>
            <w:fldChar w:fldCharType="separate"/>
          </w:r>
          <w:r w:rsidR="00700BAC">
            <w:rPr>
              <w:rFonts w:ascii="Arial" w:hAnsi="Arial"/>
              <w:noProof/>
              <w:color w:val="FFFFFF" w:themeColor="background1"/>
              <w:rtl/>
            </w:rPr>
            <w:t>2</w:t>
          </w:r>
          <w:r w:rsidRPr="0098529F">
            <w:rPr>
              <w:rFonts w:ascii="Arial" w:hAnsi="Arial"/>
              <w:color w:val="FFFFFF" w:themeColor="background1"/>
            </w:rPr>
            <w:fldChar w:fldCharType="end"/>
          </w:r>
        </w:p>
      </w:tc>
      <w:tc>
        <w:tcPr>
          <w:tcW w:w="174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17365D" w:themeFill="text2" w:themeFillShade="BF"/>
          <w:vAlign w:val="center"/>
        </w:tcPr>
        <w:p w:rsidR="00354861" w:rsidRPr="0098529F" w:rsidRDefault="00C1119D" w:rsidP="00354861">
          <w:pPr>
            <w:rPr>
              <w:rFonts w:ascii="Arial" w:hAnsi="Arial"/>
              <w:b/>
              <w:bCs/>
              <w:color w:val="FFFFFF" w:themeColor="background1"/>
            </w:rPr>
          </w:pPr>
        </w:p>
      </w:tc>
    </w:tr>
    <w:tr w:rsidR="007548B0" w:rsidTr="00FA7591">
      <w:trPr>
        <w:trHeight w:val="283"/>
      </w:trPr>
      <w:tc>
        <w:tcPr>
          <w:tcW w:w="1333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F2F2F2"/>
          <w:noWrap/>
          <w:vAlign w:val="center"/>
        </w:tcPr>
        <w:p w:rsidR="00354861" w:rsidRPr="0098529F" w:rsidRDefault="009B6B29" w:rsidP="00354861">
          <w:pPr>
            <w:rPr>
              <w:rFonts w:ascii="Arial" w:hAnsi="Arial"/>
              <w:rtl/>
            </w:rPr>
          </w:pPr>
          <w:r w:rsidRPr="0098529F">
            <w:rPr>
              <w:rFonts w:ascii="Arial" w:hAnsi="Arial"/>
              <w:b/>
              <w:bCs/>
              <w:rtl/>
            </w:rPr>
            <w:t>שם המאשר:</w:t>
          </w:r>
        </w:p>
      </w:tc>
      <w:tc>
        <w:tcPr>
          <w:tcW w:w="437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354861" w:rsidRPr="0098529F" w:rsidRDefault="009B6B29" w:rsidP="00354861">
          <w:pPr>
            <w:rPr>
              <w:rFonts w:ascii="Arial" w:hAnsi="Arial"/>
              <w:b/>
              <w:bCs/>
              <w:color w:val="FFFFFF"/>
              <w:rtl/>
            </w:rPr>
          </w:pPr>
          <w:r>
            <w:rPr>
              <w:rFonts w:ascii="Arial" w:hAnsi="Arial" w:hint="cs"/>
              <w:rtl/>
            </w:rPr>
            <w:t>ליאור אגאי</w:t>
          </w:r>
        </w:p>
      </w:tc>
      <w:tc>
        <w:tcPr>
          <w:tcW w:w="8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F2F2F2"/>
          <w:vAlign w:val="center"/>
        </w:tcPr>
        <w:p w:rsidR="00354861" w:rsidRPr="0098529F" w:rsidRDefault="009B6B29" w:rsidP="00354861">
          <w:pPr>
            <w:rPr>
              <w:rFonts w:ascii="Arial" w:hAnsi="Arial"/>
              <w:rtl/>
            </w:rPr>
          </w:pPr>
          <w:r w:rsidRPr="0098529F">
            <w:rPr>
              <w:rFonts w:ascii="Arial" w:hAnsi="Arial"/>
              <w:b/>
              <w:bCs/>
              <w:rtl/>
            </w:rPr>
            <w:t>תפקיד:</w:t>
          </w:r>
        </w:p>
      </w:tc>
      <w:tc>
        <w:tcPr>
          <w:tcW w:w="4636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354861" w:rsidRPr="0098529F" w:rsidRDefault="009B6B29" w:rsidP="00354861">
          <w:pPr>
            <w:rPr>
              <w:rFonts w:ascii="Arial" w:hAnsi="Arial"/>
              <w:b/>
              <w:bCs/>
              <w:rtl/>
            </w:rPr>
          </w:pPr>
          <w:r w:rsidRPr="0098529F">
            <w:rPr>
              <w:rFonts w:ascii="Arial" w:hAnsi="Arial"/>
              <w:rtl/>
            </w:rPr>
            <w:t xml:space="preserve">מנהל </w:t>
          </w:r>
          <w:proofErr w:type="spellStart"/>
          <w:r w:rsidRPr="0098529F">
            <w:rPr>
              <w:rFonts w:ascii="Arial" w:hAnsi="Arial"/>
              <w:rtl/>
            </w:rPr>
            <w:t>מינהל</w:t>
          </w:r>
          <w:proofErr w:type="spellEnd"/>
          <w:r w:rsidRPr="0098529F">
            <w:rPr>
              <w:rFonts w:ascii="Arial" w:hAnsi="Arial"/>
              <w:rtl/>
            </w:rPr>
            <w:t xml:space="preserve"> הרכש הממשלתי</w:t>
          </w:r>
        </w:p>
      </w:tc>
    </w:tr>
    <w:tr w:rsidR="007548B0" w:rsidTr="00FA7591">
      <w:trPr>
        <w:trHeight w:val="283"/>
      </w:trPr>
      <w:tc>
        <w:tcPr>
          <w:tcW w:w="5630" w:type="dxa"/>
          <w:gridSpan w:val="2"/>
          <w:tcBorders>
            <w:top w:val="single" w:sz="4" w:space="0" w:color="auto"/>
          </w:tcBorders>
          <w:shd w:val="clear" w:color="auto" w:fill="auto"/>
          <w:noWrap/>
          <w:vAlign w:val="center"/>
        </w:tcPr>
        <w:p w:rsidR="00354861" w:rsidRPr="001275E5" w:rsidRDefault="009B6B29" w:rsidP="00354861">
          <w:pPr>
            <w:rPr>
              <w:rFonts w:ascii="Arial" w:hAnsi="Arial"/>
              <w:sz w:val="22"/>
              <w:szCs w:val="22"/>
            </w:rPr>
          </w:pPr>
          <w:r>
            <w:rPr>
              <w:rFonts w:ascii="Arial" w:hAnsi="Arial"/>
              <w:rtl/>
            </w:rPr>
            <w:t xml:space="preserve">אתר הוראות </w:t>
          </w:r>
          <w:proofErr w:type="spellStart"/>
          <w:r>
            <w:rPr>
              <w:rFonts w:ascii="Arial" w:hAnsi="Arial"/>
              <w:rtl/>
            </w:rPr>
            <w:t>תכ"ם</w:t>
          </w:r>
          <w:proofErr w:type="spellEnd"/>
          <w:r>
            <w:rPr>
              <w:rFonts w:ascii="Arial" w:hAnsi="Arial"/>
              <w:rtl/>
            </w:rPr>
            <w:t>:</w:t>
          </w:r>
          <w:r>
            <w:rPr>
              <w:rFonts w:ascii="Arial" w:hAnsi="Arial" w:hint="cs"/>
              <w:rtl/>
            </w:rPr>
            <w:t xml:space="preserve"> </w:t>
          </w:r>
          <w:hyperlink r:id="rId1" w:tooltip="טקסט להצגה" w:history="1">
            <w:r>
              <w:rPr>
                <w:rStyle w:val="Hyperlink"/>
                <w:sz w:val="22"/>
                <w:szCs w:val="22"/>
                <w:rtl/>
              </w:rPr>
              <w:t xml:space="preserve">קישור לאתר הוראות </w:t>
            </w:r>
            <w:proofErr w:type="spellStart"/>
            <w:r>
              <w:rPr>
                <w:rStyle w:val="Hyperlink"/>
                <w:sz w:val="22"/>
                <w:szCs w:val="22"/>
                <w:rtl/>
              </w:rPr>
              <w:t>התכ"ם</w:t>
            </w:r>
            <w:proofErr w:type="spellEnd"/>
          </w:hyperlink>
        </w:p>
      </w:tc>
      <w:tc>
        <w:tcPr>
          <w:tcW w:w="5563" w:type="dxa"/>
          <w:gridSpan w:val="5"/>
          <w:tcBorders>
            <w:top w:val="single" w:sz="4" w:space="0" w:color="auto"/>
          </w:tcBorders>
          <w:shd w:val="clear" w:color="auto" w:fill="auto"/>
          <w:vAlign w:val="center"/>
        </w:tcPr>
        <w:p w:rsidR="00354861" w:rsidRPr="00843B72" w:rsidRDefault="009B6B29" w:rsidP="00354861">
          <w:pPr>
            <w:jc w:val="right"/>
            <w:rPr>
              <w:rFonts w:ascii="Tahoma" w:hAnsi="Tahoma" w:cs="Tahoma"/>
            </w:rPr>
          </w:pPr>
          <w:r>
            <w:rPr>
              <w:rFonts w:ascii="Arial" w:hAnsi="Arial"/>
              <w:rtl/>
            </w:rPr>
            <w:t xml:space="preserve">לפניות ושאלות: </w:t>
          </w:r>
          <w:r>
            <w:rPr>
              <w:rFonts w:ascii="Arial" w:hAnsi="Arial"/>
            </w:rPr>
            <w:t>takam@mof.gov.il</w:t>
          </w:r>
        </w:p>
      </w:tc>
    </w:tr>
    <w:bookmarkEnd w:id="0"/>
  </w:tbl>
  <w:p w:rsidR="00E678BB" w:rsidRPr="00354861" w:rsidRDefault="00C1119D" w:rsidP="00DE4C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19D" w:rsidRDefault="00C1119D">
      <w:r>
        <w:separator/>
      </w:r>
    </w:p>
  </w:footnote>
  <w:footnote w:type="continuationSeparator" w:id="0">
    <w:p w:rsidR="00C1119D" w:rsidRDefault="00C11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11057" w:type="dxa"/>
      <w:jc w:val="center"/>
      <w:tblLook w:val="0000" w:firstRow="0" w:lastRow="0" w:firstColumn="0" w:lastColumn="0" w:noHBand="0" w:noVBand="0"/>
    </w:tblPr>
    <w:tblGrid>
      <w:gridCol w:w="1840"/>
      <w:gridCol w:w="3612"/>
      <w:gridCol w:w="1615"/>
      <w:gridCol w:w="1995"/>
      <w:gridCol w:w="1995"/>
    </w:tblGrid>
    <w:tr w:rsidR="007548B0" w:rsidTr="008960FF">
      <w:trPr>
        <w:trHeight w:val="454"/>
        <w:jc w:val="center"/>
      </w:trPr>
      <w:tc>
        <w:tcPr>
          <w:tcW w:w="184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1F497D"/>
          <w:vAlign w:val="center"/>
        </w:tcPr>
        <w:p w:rsidR="009220EC" w:rsidRPr="005D6483" w:rsidRDefault="009B6B29" w:rsidP="008960FF">
          <w:pPr>
            <w:rPr>
              <w:rFonts w:ascii="Arial" w:hAnsi="Arial"/>
              <w:b/>
              <w:bCs/>
              <w:color w:val="FFFFFF"/>
              <w:sz w:val="28"/>
              <w:szCs w:val="28"/>
              <w:rtl/>
            </w:rPr>
          </w:pPr>
          <w:r>
            <w:rPr>
              <w:rFonts w:ascii="Arial" w:hAnsi="Arial" w:hint="cs"/>
              <w:b/>
              <w:bCs/>
              <w:color w:val="FFFFFF"/>
              <w:sz w:val="28"/>
              <w:szCs w:val="28"/>
              <w:rtl/>
            </w:rPr>
            <w:t>טופס</w:t>
          </w:r>
          <w:r w:rsidRPr="005D6483">
            <w:rPr>
              <w:rFonts w:ascii="Arial" w:hAnsi="Arial"/>
              <w:b/>
              <w:bCs/>
              <w:color w:val="FFFFFF"/>
              <w:sz w:val="28"/>
              <w:szCs w:val="28"/>
              <w:rtl/>
            </w:rPr>
            <w:t>:</w:t>
          </w:r>
        </w:p>
      </w:tc>
      <w:tc>
        <w:tcPr>
          <w:tcW w:w="9217" w:type="dxa"/>
          <w:gridSpan w:val="4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1F497D"/>
          <w:vAlign w:val="center"/>
        </w:tcPr>
        <w:p w:rsidR="009220EC" w:rsidRPr="005D6483" w:rsidRDefault="009B6B29" w:rsidP="00352CF6">
          <w:pPr>
            <w:rPr>
              <w:rFonts w:ascii="Arial" w:hAnsi="Arial"/>
              <w:b/>
              <w:bCs/>
              <w:color w:val="FFFFFF"/>
              <w:sz w:val="28"/>
              <w:szCs w:val="28"/>
              <w:rtl/>
            </w:rPr>
          </w:pPr>
          <w:r w:rsidRPr="00352CF6">
            <w:rPr>
              <w:rFonts w:ascii="Arial" w:hAnsi="Arial" w:hint="cs"/>
              <w:b/>
              <w:bCs/>
              <w:i/>
              <w:color w:val="FFFFFF"/>
              <w:sz w:val="28"/>
              <w:szCs w:val="28"/>
              <w:rtl/>
            </w:rPr>
            <w:t>חוות דעת מקצועית במסגרת כוונה להתקשר עם ספק יחיד</w:t>
          </w:r>
          <w:r w:rsidRPr="00352CF6">
            <w:rPr>
              <w:rFonts w:ascii="Arial" w:hAnsi="Arial" w:hint="cs"/>
              <w:b/>
              <w:bCs/>
              <w:color w:val="FFFFFF"/>
              <w:sz w:val="28"/>
              <w:szCs w:val="28"/>
              <w:rtl/>
            </w:rPr>
            <w:t>/ספק חוץ</w:t>
          </w:r>
        </w:p>
      </w:tc>
    </w:tr>
    <w:tr w:rsidR="007548B0" w:rsidTr="008960FF">
      <w:trPr>
        <w:trHeight w:val="261"/>
        <w:jc w:val="center"/>
      </w:trPr>
      <w:tc>
        <w:tcPr>
          <w:tcW w:w="1840" w:type="dxa"/>
          <w:vMerge w:val="restart"/>
          <w:tcBorders>
            <w:top w:val="single" w:sz="4" w:space="0" w:color="auto"/>
            <w:left w:val="single" w:sz="4" w:space="0" w:color="auto"/>
          </w:tcBorders>
          <w:shd w:val="clear" w:color="auto" w:fill="F2F2F2"/>
          <w:vAlign w:val="center"/>
        </w:tcPr>
        <w:p w:rsidR="009220EC" w:rsidRPr="00D84715" w:rsidRDefault="009B6B29" w:rsidP="008960FF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2D8C094" wp14:editId="50609DDE">
                <wp:extent cx="1031240" cy="520700"/>
                <wp:effectExtent l="0" t="0" r="0" b="0"/>
                <wp:docPr id="2" name="Picture 2" descr="hashav-logo-gre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7" descr="hashav-logo-gre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12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F2F2F2"/>
          <w:vAlign w:val="center"/>
        </w:tcPr>
        <w:p w:rsidR="009220EC" w:rsidRPr="00CE601A" w:rsidRDefault="009B6B29" w:rsidP="008960FF">
          <w:pPr>
            <w:rPr>
              <w:rFonts w:ascii="Arial" w:hAnsi="Arial"/>
              <w:color w:val="17365D"/>
              <w:sz w:val="24"/>
              <w:szCs w:val="24"/>
              <w:rtl/>
            </w:rPr>
          </w:pPr>
          <w:r w:rsidRPr="00CE601A">
            <w:rPr>
              <w:rFonts w:ascii="Arial" w:hAnsi="Arial"/>
              <w:color w:val="17365D"/>
              <w:sz w:val="24"/>
              <w:szCs w:val="24"/>
              <w:rtl/>
            </w:rPr>
            <w:t>משרד האוצר</w:t>
          </w:r>
        </w:p>
        <w:p w:rsidR="009220EC" w:rsidRPr="00F54EBF" w:rsidRDefault="009B6B29" w:rsidP="008960FF">
          <w:pPr>
            <w:rPr>
              <w:rFonts w:ascii="Arial" w:hAnsi="Arial"/>
              <w:sz w:val="23"/>
              <w:szCs w:val="23"/>
              <w:rtl/>
            </w:rPr>
          </w:pPr>
          <w:r w:rsidRPr="00F54EBF">
            <w:rPr>
              <w:rFonts w:ascii="Arial" w:hAnsi="Arial"/>
              <w:color w:val="17365D"/>
              <w:sz w:val="23"/>
              <w:szCs w:val="23"/>
              <w:rtl/>
            </w:rPr>
            <w:t>אגף החשב הכללי</w:t>
          </w:r>
        </w:p>
        <w:p w:rsidR="009220EC" w:rsidRDefault="009B6B29" w:rsidP="008960FF">
          <w:pPr>
            <w:spacing w:before="60" w:after="60"/>
            <w:rPr>
              <w:rFonts w:ascii="Arial" w:hAnsi="Arial"/>
              <w:rtl/>
            </w:rPr>
          </w:pPr>
          <w:proofErr w:type="spellStart"/>
          <w:r>
            <w:rPr>
              <w:rFonts w:ascii="Arial" w:hAnsi="Arial" w:hint="cs"/>
              <w:b/>
              <w:bCs/>
              <w:color w:val="17365D"/>
              <w:sz w:val="22"/>
              <w:szCs w:val="22"/>
              <w:rtl/>
            </w:rPr>
            <w:t>תכ"ם</w:t>
          </w:r>
          <w:proofErr w:type="spellEnd"/>
          <w:r>
            <w:rPr>
              <w:rFonts w:ascii="Arial" w:hAnsi="Arial" w:hint="cs"/>
              <w:b/>
              <w:bCs/>
              <w:color w:val="17365D"/>
              <w:sz w:val="22"/>
              <w:szCs w:val="22"/>
              <w:rtl/>
            </w:rPr>
            <w:t xml:space="preserve"> </w:t>
          </w:r>
          <w:r>
            <w:rPr>
              <w:rFonts w:ascii="Arial" w:hAnsi="Arial"/>
              <w:b/>
              <w:bCs/>
              <w:color w:val="17365D"/>
              <w:sz w:val="22"/>
              <w:szCs w:val="22"/>
              <w:rtl/>
            </w:rPr>
            <w:t>–</w:t>
          </w:r>
          <w:r>
            <w:rPr>
              <w:rFonts w:ascii="Arial" w:hAnsi="Arial" w:hint="cs"/>
              <w:b/>
              <w:bCs/>
              <w:color w:val="17365D"/>
              <w:sz w:val="22"/>
              <w:szCs w:val="22"/>
              <w:rtl/>
            </w:rPr>
            <w:t xml:space="preserve"> התקשרויות ורכישות</w:t>
          </w:r>
        </w:p>
      </w:tc>
      <w:tc>
        <w:tcPr>
          <w:tcW w:w="161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2F2F2"/>
          <w:noWrap/>
          <w:vAlign w:val="center"/>
        </w:tcPr>
        <w:p w:rsidR="009220EC" w:rsidRPr="00CE601A" w:rsidRDefault="009B6B29" w:rsidP="00001D45">
          <w:pPr>
            <w:rPr>
              <w:rFonts w:ascii="Arial" w:hAnsi="Arial"/>
              <w:b/>
              <w:bCs/>
              <w:sz w:val="28"/>
              <w:szCs w:val="28"/>
              <w:rtl/>
            </w:rPr>
          </w:pPr>
          <w:r w:rsidRPr="00106EF7">
            <w:rPr>
              <w:rFonts w:ascii="Arial" w:hAnsi="Arial"/>
              <w:b/>
              <w:bCs/>
              <w:rtl/>
            </w:rPr>
            <w:t xml:space="preserve">פרק </w:t>
          </w:r>
          <w:r w:rsidR="00001D45">
            <w:rPr>
              <w:rFonts w:ascii="Arial" w:hAnsi="Arial" w:hint="cs"/>
              <w:b/>
              <w:bCs/>
              <w:rtl/>
            </w:rPr>
            <w:t>משנ</w:t>
          </w:r>
          <w:r w:rsidRPr="00106EF7">
            <w:rPr>
              <w:rFonts w:ascii="Arial" w:hAnsi="Arial"/>
              <w:b/>
              <w:bCs/>
              <w:rtl/>
            </w:rPr>
            <w:t>י:</w:t>
          </w:r>
        </w:p>
      </w:tc>
      <w:tc>
        <w:tcPr>
          <w:tcW w:w="39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9220EC" w:rsidRPr="00F8548C" w:rsidRDefault="009B6B29" w:rsidP="008960FF">
          <w:pPr>
            <w:rPr>
              <w:rFonts w:ascii="Arial" w:hAnsi="Arial"/>
            </w:rPr>
          </w:pPr>
          <w:r w:rsidRPr="00671AFA">
            <w:rPr>
              <w:rFonts w:ascii="Arial" w:hAnsi="Arial" w:hint="cs"/>
              <w:rtl/>
            </w:rPr>
            <w:t>סוגי</w:t>
          </w:r>
          <w:r w:rsidRPr="00671AFA">
            <w:rPr>
              <w:rFonts w:ascii="Arial" w:hAnsi="Arial"/>
              <w:rtl/>
            </w:rPr>
            <w:t xml:space="preserve"> </w:t>
          </w:r>
          <w:r w:rsidRPr="00671AFA">
            <w:rPr>
              <w:rFonts w:ascii="Arial" w:hAnsi="Arial" w:hint="cs"/>
              <w:rtl/>
            </w:rPr>
            <w:t>מכרזים</w:t>
          </w:r>
          <w:r w:rsidRPr="00671AFA">
            <w:rPr>
              <w:rFonts w:ascii="Arial" w:hAnsi="Arial"/>
              <w:rtl/>
            </w:rPr>
            <w:t xml:space="preserve"> </w:t>
          </w:r>
          <w:r w:rsidRPr="00671AFA">
            <w:rPr>
              <w:rFonts w:ascii="Arial" w:hAnsi="Arial" w:hint="cs"/>
              <w:rtl/>
            </w:rPr>
            <w:t>והתקשרויות</w:t>
          </w:r>
        </w:p>
      </w:tc>
    </w:tr>
    <w:tr w:rsidR="007548B0" w:rsidTr="008960FF">
      <w:trPr>
        <w:trHeight w:val="261"/>
        <w:jc w:val="center"/>
      </w:trPr>
      <w:tc>
        <w:tcPr>
          <w:tcW w:w="1840" w:type="dxa"/>
          <w:vMerge/>
          <w:tcBorders>
            <w:left w:val="single" w:sz="4" w:space="0" w:color="auto"/>
          </w:tcBorders>
          <w:shd w:val="clear" w:color="auto" w:fill="F2F2F2"/>
          <w:vAlign w:val="center"/>
        </w:tcPr>
        <w:p w:rsidR="009220EC" w:rsidRPr="00D84715" w:rsidRDefault="00C1119D" w:rsidP="008960FF">
          <w:pPr>
            <w:rPr>
              <w:rFonts w:ascii="Arial" w:hAnsi="Arial"/>
            </w:rPr>
          </w:pPr>
        </w:p>
      </w:tc>
      <w:tc>
        <w:tcPr>
          <w:tcW w:w="3612" w:type="dxa"/>
          <w:vMerge/>
          <w:tcBorders>
            <w:left w:val="nil"/>
            <w:right w:val="single" w:sz="4" w:space="0" w:color="auto"/>
          </w:tcBorders>
          <w:shd w:val="clear" w:color="auto" w:fill="F2F2F2"/>
        </w:tcPr>
        <w:p w:rsidR="009220EC" w:rsidRDefault="00C1119D" w:rsidP="008960FF">
          <w:pPr>
            <w:rPr>
              <w:rFonts w:ascii="Arial" w:hAnsi="Arial"/>
              <w:rtl/>
            </w:rPr>
          </w:pPr>
        </w:p>
      </w:tc>
      <w:tc>
        <w:tcPr>
          <w:tcW w:w="161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2F2F2"/>
          <w:noWrap/>
          <w:vAlign w:val="center"/>
        </w:tcPr>
        <w:p w:rsidR="009220EC" w:rsidRPr="00D84715" w:rsidRDefault="00001D45" w:rsidP="008960FF">
          <w:pPr>
            <w:rPr>
              <w:rFonts w:ascii="Arial" w:hAnsi="Arial"/>
              <w:sz w:val="24"/>
              <w:szCs w:val="24"/>
              <w:rtl/>
            </w:rPr>
          </w:pPr>
          <w:r>
            <w:rPr>
              <w:rFonts w:ascii="Arial" w:hAnsi="Arial" w:hint="cs"/>
              <w:b/>
              <w:bCs/>
              <w:rtl/>
            </w:rPr>
            <w:t>תת פרק</w:t>
          </w:r>
          <w:r w:rsidR="009B6B29" w:rsidRPr="00106EF7">
            <w:rPr>
              <w:rFonts w:ascii="Arial" w:hAnsi="Arial"/>
              <w:b/>
              <w:bCs/>
              <w:rtl/>
            </w:rPr>
            <w:t>:</w:t>
          </w:r>
        </w:p>
      </w:tc>
      <w:tc>
        <w:tcPr>
          <w:tcW w:w="39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9220EC" w:rsidRPr="00F8548C" w:rsidRDefault="009B6B29" w:rsidP="008960FF">
          <w:pPr>
            <w:rPr>
              <w:rFonts w:ascii="Arial" w:hAnsi="Arial"/>
            </w:rPr>
          </w:pPr>
          <w:r w:rsidRPr="00671AFA">
            <w:rPr>
              <w:rFonts w:ascii="Arial" w:hAnsi="Arial" w:hint="cs"/>
              <w:rtl/>
            </w:rPr>
            <w:t>התקשרות</w:t>
          </w:r>
          <w:r w:rsidRPr="00671AFA">
            <w:rPr>
              <w:rFonts w:ascii="Arial" w:hAnsi="Arial"/>
              <w:rtl/>
            </w:rPr>
            <w:t xml:space="preserve"> </w:t>
          </w:r>
          <w:r w:rsidRPr="00671AFA">
            <w:rPr>
              <w:rFonts w:ascii="Arial" w:hAnsi="Arial" w:hint="cs"/>
              <w:rtl/>
            </w:rPr>
            <w:t>בפטור</w:t>
          </w:r>
          <w:r w:rsidRPr="00671AFA">
            <w:rPr>
              <w:rFonts w:ascii="Arial" w:hAnsi="Arial"/>
              <w:rtl/>
            </w:rPr>
            <w:t xml:space="preserve"> </w:t>
          </w:r>
          <w:r w:rsidRPr="00671AFA">
            <w:rPr>
              <w:rFonts w:ascii="Arial" w:hAnsi="Arial" w:hint="cs"/>
              <w:rtl/>
            </w:rPr>
            <w:t>ממכרז</w:t>
          </w:r>
        </w:p>
      </w:tc>
    </w:tr>
    <w:tr w:rsidR="007548B0" w:rsidTr="008960FF">
      <w:trPr>
        <w:trHeight w:val="261"/>
        <w:jc w:val="center"/>
      </w:trPr>
      <w:tc>
        <w:tcPr>
          <w:tcW w:w="1840" w:type="dxa"/>
          <w:vMerge/>
          <w:tcBorders>
            <w:left w:val="single" w:sz="4" w:space="0" w:color="auto"/>
          </w:tcBorders>
          <w:shd w:val="clear" w:color="auto" w:fill="F2F2F2"/>
          <w:vAlign w:val="center"/>
        </w:tcPr>
        <w:p w:rsidR="003D6D13" w:rsidRPr="00D84715" w:rsidRDefault="00C1119D" w:rsidP="008960FF">
          <w:pPr>
            <w:rPr>
              <w:rFonts w:ascii="Arial" w:hAnsi="Arial"/>
            </w:rPr>
          </w:pPr>
        </w:p>
      </w:tc>
      <w:tc>
        <w:tcPr>
          <w:tcW w:w="3612" w:type="dxa"/>
          <w:vMerge/>
          <w:tcBorders>
            <w:left w:val="nil"/>
            <w:right w:val="single" w:sz="4" w:space="0" w:color="auto"/>
          </w:tcBorders>
          <w:shd w:val="clear" w:color="auto" w:fill="F2F2F2"/>
        </w:tcPr>
        <w:p w:rsidR="003D6D13" w:rsidRPr="00D84715" w:rsidRDefault="00C1119D" w:rsidP="008960FF">
          <w:pPr>
            <w:rPr>
              <w:rFonts w:ascii="Arial" w:hAnsi="Arial"/>
              <w:rtl/>
            </w:rPr>
          </w:pPr>
        </w:p>
      </w:tc>
      <w:tc>
        <w:tcPr>
          <w:tcW w:w="16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noWrap/>
          <w:vAlign w:val="center"/>
        </w:tcPr>
        <w:p w:rsidR="003D6D13" w:rsidRPr="00106EF7" w:rsidRDefault="009B6B29" w:rsidP="009220EC">
          <w:pPr>
            <w:rPr>
              <w:rFonts w:ascii="Arial" w:hAnsi="Arial"/>
              <w:b/>
              <w:bCs/>
              <w:rtl/>
            </w:rPr>
          </w:pPr>
          <w:r>
            <w:rPr>
              <w:rFonts w:ascii="Arial" w:hAnsi="Arial" w:hint="cs"/>
              <w:b/>
              <w:bCs/>
              <w:rtl/>
            </w:rPr>
            <w:t>הוראה מקשרת:</w:t>
          </w:r>
        </w:p>
      </w:tc>
      <w:tc>
        <w:tcPr>
          <w:tcW w:w="39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3D6D13" w:rsidRPr="00671AFA" w:rsidRDefault="009B6B29" w:rsidP="008960FF">
          <w:pPr>
            <w:rPr>
              <w:rFonts w:ascii="Arial" w:hAnsi="Arial"/>
              <w:rtl/>
            </w:rPr>
          </w:pPr>
          <w:r>
            <w:rPr>
              <w:rFonts w:ascii="Arial" w:hAnsi="Arial" w:hint="cs"/>
              <w:rtl/>
            </w:rPr>
            <w:t>7.3.6.2</w:t>
          </w:r>
        </w:p>
      </w:tc>
    </w:tr>
    <w:tr w:rsidR="007548B0" w:rsidTr="008960FF">
      <w:trPr>
        <w:trHeight w:val="261"/>
        <w:jc w:val="center"/>
      </w:trPr>
      <w:tc>
        <w:tcPr>
          <w:tcW w:w="1840" w:type="dxa"/>
          <w:vMerge/>
          <w:tcBorders>
            <w:left w:val="single" w:sz="4" w:space="0" w:color="auto"/>
          </w:tcBorders>
          <w:shd w:val="clear" w:color="auto" w:fill="F2F2F2"/>
          <w:vAlign w:val="center"/>
        </w:tcPr>
        <w:p w:rsidR="009220EC" w:rsidRPr="00D84715" w:rsidRDefault="00C1119D" w:rsidP="008960FF">
          <w:pPr>
            <w:rPr>
              <w:rFonts w:ascii="Arial" w:hAnsi="Arial"/>
            </w:rPr>
          </w:pPr>
        </w:p>
      </w:tc>
      <w:tc>
        <w:tcPr>
          <w:tcW w:w="3612" w:type="dxa"/>
          <w:vMerge/>
          <w:tcBorders>
            <w:left w:val="nil"/>
            <w:right w:val="single" w:sz="4" w:space="0" w:color="auto"/>
          </w:tcBorders>
          <w:shd w:val="clear" w:color="auto" w:fill="F2F2F2"/>
        </w:tcPr>
        <w:p w:rsidR="009220EC" w:rsidRPr="00D84715" w:rsidRDefault="00C1119D" w:rsidP="008960FF">
          <w:pPr>
            <w:rPr>
              <w:rFonts w:ascii="Arial" w:hAnsi="Arial"/>
              <w:rtl/>
            </w:rPr>
          </w:pPr>
        </w:p>
      </w:tc>
      <w:tc>
        <w:tcPr>
          <w:tcW w:w="16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noWrap/>
          <w:vAlign w:val="center"/>
        </w:tcPr>
        <w:p w:rsidR="009220EC" w:rsidRPr="00D84715" w:rsidRDefault="009B6B29" w:rsidP="009220EC">
          <w:pPr>
            <w:rPr>
              <w:rFonts w:ascii="Arial" w:hAnsi="Arial"/>
              <w:sz w:val="24"/>
              <w:szCs w:val="24"/>
              <w:rtl/>
            </w:rPr>
          </w:pPr>
          <w:r w:rsidRPr="00106EF7">
            <w:rPr>
              <w:rFonts w:ascii="Arial" w:hAnsi="Arial"/>
              <w:b/>
              <w:bCs/>
              <w:rtl/>
            </w:rPr>
            <w:t xml:space="preserve">מספר </w:t>
          </w:r>
          <w:r>
            <w:rPr>
              <w:rFonts w:ascii="Arial" w:hAnsi="Arial" w:hint="cs"/>
              <w:b/>
              <w:bCs/>
              <w:rtl/>
            </w:rPr>
            <w:t>טופס</w:t>
          </w:r>
          <w:r w:rsidRPr="00106EF7">
            <w:rPr>
              <w:rFonts w:ascii="Arial" w:hAnsi="Arial"/>
              <w:b/>
              <w:bCs/>
              <w:rtl/>
            </w:rPr>
            <w:t>:</w:t>
          </w:r>
        </w:p>
      </w:tc>
      <w:tc>
        <w:tcPr>
          <w:tcW w:w="39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9220EC" w:rsidRPr="00F8548C" w:rsidRDefault="009B6B29" w:rsidP="008960FF">
          <w:pPr>
            <w:rPr>
              <w:rFonts w:ascii="Arial" w:hAnsi="Arial"/>
              <w:rtl/>
            </w:rPr>
          </w:pPr>
          <w:r w:rsidRPr="00671AFA">
            <w:rPr>
              <w:rFonts w:ascii="Arial" w:hAnsi="Arial" w:hint="cs"/>
              <w:rtl/>
            </w:rPr>
            <w:t>ט</w:t>
          </w:r>
          <w:r w:rsidRPr="00671AFA">
            <w:rPr>
              <w:rFonts w:ascii="Arial" w:hAnsi="Arial"/>
              <w:rtl/>
            </w:rPr>
            <w:t>.7.3.6.2.1</w:t>
          </w:r>
        </w:p>
      </w:tc>
    </w:tr>
    <w:tr w:rsidR="009B6B29" w:rsidTr="009B6B29">
      <w:trPr>
        <w:trHeight w:val="261"/>
        <w:jc w:val="center"/>
      </w:trPr>
      <w:tc>
        <w:tcPr>
          <w:tcW w:w="1840" w:type="dxa"/>
          <w:vMerge/>
          <w:tcBorders>
            <w:left w:val="single" w:sz="4" w:space="0" w:color="auto"/>
            <w:bottom w:val="single" w:sz="4" w:space="0" w:color="auto"/>
          </w:tcBorders>
          <w:shd w:val="clear" w:color="auto" w:fill="F2F2F2"/>
          <w:vAlign w:val="center"/>
        </w:tcPr>
        <w:p w:rsidR="009B6B29" w:rsidRPr="00D84715" w:rsidRDefault="009B6B29" w:rsidP="008960FF">
          <w:pPr>
            <w:rPr>
              <w:rFonts w:ascii="Arial" w:hAnsi="Arial"/>
            </w:rPr>
          </w:pPr>
        </w:p>
      </w:tc>
      <w:tc>
        <w:tcPr>
          <w:tcW w:w="3612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F2F2F2"/>
        </w:tcPr>
        <w:p w:rsidR="009B6B29" w:rsidRPr="00D84715" w:rsidRDefault="009B6B29" w:rsidP="008960FF">
          <w:pPr>
            <w:rPr>
              <w:rFonts w:ascii="Arial" w:hAnsi="Arial"/>
              <w:rtl/>
            </w:rPr>
          </w:pPr>
        </w:p>
      </w:tc>
      <w:tc>
        <w:tcPr>
          <w:tcW w:w="1615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F2F2F2"/>
          <w:noWrap/>
          <w:vAlign w:val="center"/>
        </w:tcPr>
        <w:p w:rsidR="009B6B29" w:rsidRPr="00D84715" w:rsidRDefault="009B6B29" w:rsidP="008960FF">
          <w:pPr>
            <w:rPr>
              <w:rFonts w:ascii="Arial" w:hAnsi="Arial"/>
            </w:rPr>
          </w:pPr>
          <w:r w:rsidRPr="00106EF7">
            <w:rPr>
              <w:rFonts w:ascii="Arial" w:hAnsi="Arial"/>
              <w:b/>
              <w:bCs/>
              <w:rtl/>
            </w:rPr>
            <w:t>מהדורה:</w:t>
          </w:r>
        </w:p>
      </w:tc>
      <w:tc>
        <w:tcPr>
          <w:tcW w:w="1995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F2F2F2"/>
          <w:vAlign w:val="center"/>
        </w:tcPr>
        <w:p w:rsidR="009B6B29" w:rsidRPr="00F8548C" w:rsidRDefault="009B6B29" w:rsidP="009B6B29">
          <w:pPr>
            <w:rPr>
              <w:rFonts w:ascii="Arial" w:hAnsi="Arial"/>
              <w:rtl/>
            </w:rPr>
          </w:pPr>
          <w:r w:rsidRPr="00F8548C">
            <w:rPr>
              <w:rFonts w:ascii="Arial" w:hAnsi="Arial" w:hint="cs"/>
              <w:rtl/>
            </w:rPr>
            <w:t>01</w:t>
          </w:r>
        </w:p>
      </w:tc>
      <w:tc>
        <w:tcPr>
          <w:tcW w:w="199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F2F2F2"/>
          <w:vAlign w:val="center"/>
        </w:tcPr>
        <w:p w:rsidR="009B6B29" w:rsidRPr="00F8548C" w:rsidRDefault="009B6B29" w:rsidP="009B6B29">
          <w:pPr>
            <w:rPr>
              <w:rFonts w:ascii="Arial" w:hAnsi="Arial"/>
              <w:rtl/>
            </w:rPr>
          </w:pPr>
          <w:r w:rsidRPr="00BC3D4D">
            <w:rPr>
              <w:rFonts w:ascii="Arial" w:hAnsi="Arial" w:hint="cs"/>
              <w:rtl/>
            </w:rPr>
            <w:t>תת מהדורה:01</w:t>
          </w:r>
        </w:p>
      </w:tc>
    </w:tr>
  </w:tbl>
  <w:p w:rsidR="00E678BB" w:rsidRPr="00D84715" w:rsidRDefault="00C1119D" w:rsidP="00DE4C1B">
    <w:pPr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2054E"/>
    <w:multiLevelType w:val="multilevel"/>
    <w:tmpl w:val="BF8CCFA6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61149E4"/>
    <w:multiLevelType w:val="hybridMultilevel"/>
    <w:tmpl w:val="A8901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D3568"/>
    <w:multiLevelType w:val="hybridMultilevel"/>
    <w:tmpl w:val="500C5F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8B4FE8"/>
    <w:multiLevelType w:val="multilevel"/>
    <w:tmpl w:val="6F4636C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3259DC"/>
    <w:multiLevelType w:val="multilevel"/>
    <w:tmpl w:val="21705032"/>
    <w:lvl w:ilvl="0">
      <w:start w:val="1"/>
      <w:numFmt w:val="decimal"/>
      <w:pStyle w:val="7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2E3917"/>
    <w:multiLevelType w:val="multilevel"/>
    <w:tmpl w:val="CDEECF4C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6"/>
        </w:tabs>
        <w:ind w:left="1106" w:hanging="567"/>
      </w:pPr>
      <w:rPr>
        <w:rFonts w:hint="default"/>
        <w:b w:val="0"/>
        <w:bCs w:val="0"/>
      </w:rPr>
    </w:lvl>
    <w:lvl w:ilvl="2">
      <w:start w:val="1"/>
      <w:numFmt w:val="bullet"/>
      <w:lvlText w:val=""/>
      <w:lvlJc w:val="left"/>
      <w:pPr>
        <w:tabs>
          <w:tab w:val="num" w:pos="1418"/>
        </w:tabs>
        <w:ind w:left="1418" w:hanging="851"/>
      </w:pPr>
      <w:rPr>
        <w:rFonts w:ascii="Symbol" w:hAnsi="Symbo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bidi="he-I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78" w:hanging="79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4A7944BD"/>
    <w:multiLevelType w:val="hybridMultilevel"/>
    <w:tmpl w:val="0E148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31B19"/>
    <w:multiLevelType w:val="hybridMultilevel"/>
    <w:tmpl w:val="9D7AFDEC"/>
    <w:lvl w:ilvl="0" w:tplc="A1385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F0CD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2C634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8C72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4406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707C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24D8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6C68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4CBA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63232"/>
    <w:multiLevelType w:val="multilevel"/>
    <w:tmpl w:val="380EF82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07"/>
        </w:tabs>
        <w:ind w:left="1407" w:hanging="567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1985" w:hanging="851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85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9" w15:restartNumberingAfterBreak="0">
    <w:nsid w:val="6C5965A7"/>
    <w:multiLevelType w:val="multilevel"/>
    <w:tmpl w:val="B83C77C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107"/>
        </w:tabs>
        <w:ind w:left="1107" w:hanging="567"/>
      </w:pPr>
      <w:rPr>
        <w:rFonts w:hint="default"/>
        <w:b w:val="0"/>
        <w:bCs w:val="0"/>
        <w:lang w:bidi="he-IL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119"/>
        </w:tabs>
        <w:ind w:left="3119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53"/>
        </w:tabs>
        <w:ind w:left="4253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6F195275"/>
    <w:multiLevelType w:val="hybridMultilevel"/>
    <w:tmpl w:val="E01C39AE"/>
    <w:lvl w:ilvl="0" w:tplc="B7E2EA46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36884B42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88361FB4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B95EC784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A364DADE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1FFC7B72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BF01538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8464510E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DBB08E6C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71FD5A16"/>
    <w:multiLevelType w:val="hybridMultilevel"/>
    <w:tmpl w:val="24204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6E0E7A"/>
    <w:multiLevelType w:val="multilevel"/>
    <w:tmpl w:val="0409001D"/>
    <w:numStyleLink w:val="SolelBulletList1"/>
  </w:abstractNum>
  <w:abstractNum w:abstractNumId="13" w15:restartNumberingAfterBreak="0">
    <w:nsid w:val="79BE4DFF"/>
    <w:multiLevelType w:val="multilevel"/>
    <w:tmpl w:val="0409001D"/>
    <w:styleLink w:val="SolelBulletList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Tahoma" w:hint="default"/>
        <w:color w:val="auto"/>
        <w:szCs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ahoma" w:hint="default"/>
        <w:szCs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Tahoma" w:hint="default"/>
        <w:color w:val="auto"/>
        <w:szCs w:val="24"/>
      </w:rPr>
    </w:lvl>
    <w:lvl w:ilvl="3">
      <w:start w:val="1"/>
      <w:numFmt w:val="bullet"/>
      <w:lvlText w:val=""/>
      <w:lvlJc w:val="left"/>
      <w:pPr>
        <w:ind w:left="1440" w:hanging="360"/>
      </w:pPr>
      <w:rPr>
        <w:rFonts w:ascii="Symbol" w:hAnsi="Symbol" w:cs="Tahoma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cs="Tahoma" w:hint="default"/>
        <w:color w:val="auto"/>
        <w:szCs w:val="24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EB700E2"/>
    <w:multiLevelType w:val="multilevel"/>
    <w:tmpl w:val="82FA55FE"/>
    <w:lvl w:ilvl="0">
      <w:start w:val="1"/>
      <w:numFmt w:val="decimal"/>
      <w:pStyle w:val="DCNH4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DCNH2"/>
      <w:isLgl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Restart w:val="0"/>
      <w:pStyle w:val="DCNH3"/>
      <w:isLgl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DCNH4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8"/>
  </w:num>
  <w:num w:numId="3">
    <w:abstractNumId w:val="0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10"/>
  </w:num>
  <w:num w:numId="10">
    <w:abstractNumId w:val="13"/>
  </w:num>
  <w:num w:numId="11">
    <w:abstractNumId w:val="12"/>
  </w:num>
  <w:num w:numId="12">
    <w:abstractNumId w:val="6"/>
  </w:num>
  <w:num w:numId="13">
    <w:abstractNumId w:val="11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hideSpellingErrors/>
  <w:hideGrammaticalErrors/>
  <w:proofState w:spelling="clean" w:grammar="clean"/>
  <w:attachedTemplate r:id="rId1"/>
  <w:defaultTabStop w:val="964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8B0"/>
    <w:rsid w:val="00001D45"/>
    <w:rsid w:val="00031277"/>
    <w:rsid w:val="00043E65"/>
    <w:rsid w:val="000C0F8C"/>
    <w:rsid w:val="000C1545"/>
    <w:rsid w:val="001B1929"/>
    <w:rsid w:val="001B23D8"/>
    <w:rsid w:val="001B27BD"/>
    <w:rsid w:val="001B5046"/>
    <w:rsid w:val="00234D64"/>
    <w:rsid w:val="002C060D"/>
    <w:rsid w:val="002C51C4"/>
    <w:rsid w:val="002D0A07"/>
    <w:rsid w:val="002D5C29"/>
    <w:rsid w:val="0030766D"/>
    <w:rsid w:val="00336CDD"/>
    <w:rsid w:val="00345757"/>
    <w:rsid w:val="003F5378"/>
    <w:rsid w:val="004A4352"/>
    <w:rsid w:val="004B205C"/>
    <w:rsid w:val="004E0B2C"/>
    <w:rsid w:val="004E71C3"/>
    <w:rsid w:val="005130CB"/>
    <w:rsid w:val="00514ED8"/>
    <w:rsid w:val="005628AB"/>
    <w:rsid w:val="00572407"/>
    <w:rsid w:val="005E013D"/>
    <w:rsid w:val="0061109F"/>
    <w:rsid w:val="006337ED"/>
    <w:rsid w:val="006401F5"/>
    <w:rsid w:val="00643FC1"/>
    <w:rsid w:val="00644B5F"/>
    <w:rsid w:val="00647811"/>
    <w:rsid w:val="00675430"/>
    <w:rsid w:val="006A140C"/>
    <w:rsid w:val="006F14EA"/>
    <w:rsid w:val="00700BAC"/>
    <w:rsid w:val="007548B0"/>
    <w:rsid w:val="00784ED8"/>
    <w:rsid w:val="007B3BA2"/>
    <w:rsid w:val="007C4A53"/>
    <w:rsid w:val="00826FC2"/>
    <w:rsid w:val="0098163C"/>
    <w:rsid w:val="009832FB"/>
    <w:rsid w:val="009926D4"/>
    <w:rsid w:val="009B6B29"/>
    <w:rsid w:val="009F7996"/>
    <w:rsid w:val="009F7FB7"/>
    <w:rsid w:val="00A662F8"/>
    <w:rsid w:val="00AE30BF"/>
    <w:rsid w:val="00AF173F"/>
    <w:rsid w:val="00B07843"/>
    <w:rsid w:val="00B45F32"/>
    <w:rsid w:val="00B53C37"/>
    <w:rsid w:val="00B85624"/>
    <w:rsid w:val="00B948B4"/>
    <w:rsid w:val="00BC0D94"/>
    <w:rsid w:val="00BC4C4D"/>
    <w:rsid w:val="00C1119D"/>
    <w:rsid w:val="00C22292"/>
    <w:rsid w:val="00C35E1C"/>
    <w:rsid w:val="00C36E3C"/>
    <w:rsid w:val="00C43315"/>
    <w:rsid w:val="00C53901"/>
    <w:rsid w:val="00C70AF8"/>
    <w:rsid w:val="00D208B3"/>
    <w:rsid w:val="00D46559"/>
    <w:rsid w:val="00D66609"/>
    <w:rsid w:val="00E630D4"/>
    <w:rsid w:val="00E8203D"/>
    <w:rsid w:val="00E82510"/>
    <w:rsid w:val="00EC145B"/>
    <w:rsid w:val="00EF3798"/>
    <w:rsid w:val="00F15B21"/>
    <w:rsid w:val="00FF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3940C6"/>
  <w15:docId w15:val="{4C90B2FA-71F2-4584-9715-0BBB4352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DF4D1F"/>
    <w:pPr>
      <w:bidi/>
    </w:pPr>
    <w:rPr>
      <w:rFonts w:ascii="Verdana" w:hAnsi="Verdana" w:cs="Arial"/>
    </w:rPr>
  </w:style>
  <w:style w:type="paragraph" w:styleId="1">
    <w:name w:val="heading 1"/>
    <w:basedOn w:val="a1"/>
    <w:next w:val="a1"/>
    <w:link w:val="10"/>
    <w:qFormat/>
    <w:rsid w:val="00E91D42"/>
    <w:pPr>
      <w:keepNext/>
      <w:numPr>
        <w:numId w:val="3"/>
      </w:numPr>
      <w:shd w:val="clear" w:color="auto" w:fill="F2F2F2"/>
      <w:tabs>
        <w:tab w:val="left" w:pos="0"/>
      </w:tabs>
      <w:spacing w:before="240" w:after="180"/>
      <w:ind w:left="0" w:hanging="284"/>
      <w:outlineLvl w:val="0"/>
    </w:pPr>
    <w:rPr>
      <w:rFonts w:ascii="Arial" w:eastAsia="Times New Roman" w:hAnsi="Arial"/>
      <w:b/>
      <w:bCs/>
      <w:color w:val="003399"/>
      <w:kern w:val="32"/>
      <w:sz w:val="21"/>
      <w:szCs w:val="21"/>
    </w:rPr>
  </w:style>
  <w:style w:type="paragraph" w:styleId="2">
    <w:name w:val="heading 2"/>
    <w:basedOn w:val="a1"/>
    <w:link w:val="20"/>
    <w:qFormat/>
    <w:rsid w:val="00CE61BA"/>
    <w:pPr>
      <w:numPr>
        <w:ilvl w:val="1"/>
        <w:numId w:val="3"/>
      </w:numPr>
      <w:spacing w:line="360" w:lineRule="auto"/>
      <w:ind w:left="567" w:hanging="567"/>
      <w:jc w:val="both"/>
      <w:outlineLvl w:val="1"/>
    </w:pPr>
    <w:rPr>
      <w:rFonts w:ascii="Arial" w:eastAsia="Times New Roman" w:hAnsi="Arial"/>
      <w:sz w:val="21"/>
      <w:szCs w:val="21"/>
    </w:rPr>
  </w:style>
  <w:style w:type="paragraph" w:styleId="3">
    <w:name w:val="heading 3"/>
    <w:basedOn w:val="a1"/>
    <w:link w:val="30"/>
    <w:qFormat/>
    <w:rsid w:val="009F07BA"/>
    <w:pPr>
      <w:numPr>
        <w:ilvl w:val="2"/>
        <w:numId w:val="3"/>
      </w:numPr>
      <w:tabs>
        <w:tab w:val="left" w:pos="1304"/>
      </w:tabs>
      <w:spacing w:line="360" w:lineRule="auto"/>
      <w:ind w:left="1304" w:hanging="737"/>
      <w:jc w:val="both"/>
      <w:outlineLvl w:val="2"/>
    </w:pPr>
    <w:rPr>
      <w:rFonts w:ascii="Arial" w:hAnsi="Arial"/>
      <w:sz w:val="21"/>
      <w:szCs w:val="21"/>
    </w:rPr>
  </w:style>
  <w:style w:type="paragraph" w:styleId="4">
    <w:name w:val="heading 4"/>
    <w:basedOn w:val="3"/>
    <w:link w:val="40"/>
    <w:qFormat/>
    <w:rsid w:val="009F07BA"/>
    <w:pPr>
      <w:numPr>
        <w:ilvl w:val="3"/>
      </w:numPr>
      <w:tabs>
        <w:tab w:val="clear" w:pos="1304"/>
        <w:tab w:val="left" w:pos="2268"/>
      </w:tabs>
      <w:ind w:left="2268" w:hanging="964"/>
      <w:outlineLvl w:val="3"/>
    </w:pPr>
  </w:style>
  <w:style w:type="paragraph" w:styleId="5">
    <w:name w:val="heading 5"/>
    <w:basedOn w:val="a1"/>
    <w:link w:val="50"/>
    <w:qFormat/>
    <w:rsid w:val="000D2E03"/>
    <w:pPr>
      <w:keepNext/>
      <w:numPr>
        <w:ilvl w:val="4"/>
        <w:numId w:val="3"/>
      </w:numPr>
      <w:tabs>
        <w:tab w:val="left" w:pos="3402"/>
      </w:tabs>
      <w:spacing w:before="60" w:after="60" w:line="360" w:lineRule="auto"/>
      <w:ind w:left="3402" w:hanging="1134"/>
      <w:jc w:val="both"/>
      <w:outlineLvl w:val="4"/>
    </w:pPr>
    <w:rPr>
      <w:rFonts w:ascii="Arial" w:hAnsi="Arial"/>
    </w:rPr>
  </w:style>
  <w:style w:type="paragraph" w:styleId="6">
    <w:name w:val="heading 6"/>
    <w:basedOn w:val="5"/>
    <w:link w:val="60"/>
    <w:qFormat/>
    <w:rsid w:val="007B0516"/>
    <w:pPr>
      <w:numPr>
        <w:ilvl w:val="5"/>
      </w:numPr>
      <w:ind w:left="6052" w:hanging="1275"/>
      <w:outlineLvl w:val="5"/>
    </w:pPr>
  </w:style>
  <w:style w:type="paragraph" w:styleId="7">
    <w:name w:val="heading 7"/>
    <w:basedOn w:val="2"/>
    <w:next w:val="a1"/>
    <w:link w:val="70"/>
    <w:qFormat/>
    <w:rsid w:val="00443F84"/>
    <w:pPr>
      <w:numPr>
        <w:ilvl w:val="0"/>
        <w:numId w:val="6"/>
      </w:numPr>
      <w:outlineLvl w:val="6"/>
    </w:pPr>
  </w:style>
  <w:style w:type="paragraph" w:styleId="8">
    <w:name w:val="heading 8"/>
    <w:basedOn w:val="a1"/>
    <w:next w:val="a1"/>
    <w:link w:val="80"/>
    <w:qFormat/>
    <w:rsid w:val="00A61532"/>
    <w:pPr>
      <w:keepNext/>
      <w:numPr>
        <w:ilvl w:val="7"/>
        <w:numId w:val="2"/>
      </w:numPr>
      <w:outlineLvl w:val="7"/>
    </w:pPr>
    <w:rPr>
      <w:i/>
      <w:iCs/>
    </w:rPr>
  </w:style>
  <w:style w:type="paragraph" w:styleId="9">
    <w:name w:val="heading 9"/>
    <w:basedOn w:val="a1"/>
    <w:next w:val="a1"/>
    <w:link w:val="90"/>
    <w:qFormat/>
    <w:rsid w:val="00A61532"/>
    <w:pPr>
      <w:keepNext/>
      <w:numPr>
        <w:ilvl w:val="8"/>
        <w:numId w:val="2"/>
      </w:numPr>
      <w:outlineLvl w:val="8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כותרת 1 תו"/>
    <w:link w:val="1"/>
    <w:rsid w:val="00E91D42"/>
    <w:rPr>
      <w:rFonts w:ascii="Arial" w:eastAsia="Times New Roman" w:hAnsi="Arial" w:cs="Arial"/>
      <w:b/>
      <w:bCs/>
      <w:color w:val="003399"/>
      <w:kern w:val="32"/>
      <w:sz w:val="21"/>
      <w:szCs w:val="21"/>
      <w:shd w:val="clear" w:color="auto" w:fill="F2F2F2"/>
    </w:rPr>
  </w:style>
  <w:style w:type="character" w:customStyle="1" w:styleId="20">
    <w:name w:val="כותרת 2 תו"/>
    <w:link w:val="2"/>
    <w:rsid w:val="00CE61BA"/>
    <w:rPr>
      <w:rFonts w:ascii="Arial" w:eastAsia="Times New Roman" w:hAnsi="Arial" w:cs="Arial"/>
      <w:sz w:val="21"/>
      <w:szCs w:val="21"/>
    </w:rPr>
  </w:style>
  <w:style w:type="character" w:customStyle="1" w:styleId="30">
    <w:name w:val="כותרת 3 תו"/>
    <w:link w:val="3"/>
    <w:rsid w:val="009F07BA"/>
    <w:rPr>
      <w:rFonts w:ascii="Arial" w:hAnsi="Arial" w:cs="Arial"/>
      <w:sz w:val="21"/>
      <w:szCs w:val="21"/>
    </w:rPr>
  </w:style>
  <w:style w:type="character" w:customStyle="1" w:styleId="40">
    <w:name w:val="כותרת 4 תו"/>
    <w:link w:val="4"/>
    <w:rsid w:val="009F07BA"/>
    <w:rPr>
      <w:rFonts w:ascii="Arial" w:hAnsi="Arial" w:cs="Arial"/>
      <w:sz w:val="21"/>
      <w:szCs w:val="21"/>
    </w:rPr>
  </w:style>
  <w:style w:type="character" w:customStyle="1" w:styleId="50">
    <w:name w:val="כותרת 5 תו"/>
    <w:link w:val="5"/>
    <w:rsid w:val="000D2E03"/>
    <w:rPr>
      <w:rFonts w:ascii="Arial" w:hAnsi="Arial" w:cs="Arial"/>
    </w:rPr>
  </w:style>
  <w:style w:type="character" w:customStyle="1" w:styleId="60">
    <w:name w:val="כותרת 6 תו"/>
    <w:link w:val="6"/>
    <w:rsid w:val="007B0516"/>
    <w:rPr>
      <w:rFonts w:ascii="Tahoma" w:hAnsi="Tahoma" w:cs="Tahoma"/>
      <w:sz w:val="22"/>
      <w:szCs w:val="22"/>
    </w:rPr>
  </w:style>
  <w:style w:type="character" w:customStyle="1" w:styleId="70">
    <w:name w:val="כותרת 7 תו"/>
    <w:link w:val="7"/>
    <w:rsid w:val="00443F84"/>
    <w:rPr>
      <w:rFonts w:ascii="Tahoma" w:eastAsia="Times New Roman" w:hAnsi="Tahoma" w:cs="Tahoma"/>
      <w:sz w:val="22"/>
      <w:szCs w:val="22"/>
    </w:rPr>
  </w:style>
  <w:style w:type="character" w:customStyle="1" w:styleId="80">
    <w:name w:val="כותרת 8 תו"/>
    <w:link w:val="8"/>
    <w:rsid w:val="00563007"/>
    <w:rPr>
      <w:rFonts w:ascii="Verdana" w:hAnsi="Verdana" w:cs="Arial"/>
      <w:i/>
      <w:iCs/>
    </w:rPr>
  </w:style>
  <w:style w:type="character" w:customStyle="1" w:styleId="90">
    <w:name w:val="כותרת 9 תו"/>
    <w:link w:val="9"/>
    <w:rsid w:val="00563007"/>
    <w:rPr>
      <w:rFonts w:ascii="Verdana" w:hAnsi="Verdana" w:cs="Arial"/>
      <w:b/>
      <w:bCs/>
    </w:rPr>
  </w:style>
  <w:style w:type="paragraph" w:styleId="TOC3">
    <w:name w:val="toc 3"/>
    <w:basedOn w:val="a1"/>
    <w:next w:val="a1"/>
    <w:autoRedefine/>
    <w:uiPriority w:val="99"/>
    <w:semiHidden/>
    <w:rsid w:val="00A61532"/>
    <w:pPr>
      <w:tabs>
        <w:tab w:val="right" w:leader="dot" w:pos="7380"/>
      </w:tabs>
      <w:ind w:left="720" w:right="1203"/>
    </w:pPr>
    <w:rPr>
      <w:noProof/>
    </w:rPr>
  </w:style>
  <w:style w:type="paragraph" w:styleId="TOC1">
    <w:name w:val="toc 1"/>
    <w:basedOn w:val="a1"/>
    <w:next w:val="a1"/>
    <w:autoRedefine/>
    <w:uiPriority w:val="99"/>
    <w:semiHidden/>
    <w:rsid w:val="00A61532"/>
    <w:pPr>
      <w:tabs>
        <w:tab w:val="left" w:pos="400"/>
        <w:tab w:val="right" w:leader="dot" w:pos="8820"/>
      </w:tabs>
    </w:pPr>
    <w:rPr>
      <w:b/>
      <w:bCs/>
      <w:caps/>
      <w:noProof/>
    </w:rPr>
  </w:style>
  <w:style w:type="paragraph" w:styleId="TOC2">
    <w:name w:val="toc 2"/>
    <w:basedOn w:val="a1"/>
    <w:next w:val="a1"/>
    <w:autoRedefine/>
    <w:uiPriority w:val="99"/>
    <w:semiHidden/>
    <w:rsid w:val="00A61532"/>
    <w:pPr>
      <w:tabs>
        <w:tab w:val="left" w:leader="dot" w:pos="7920"/>
        <w:tab w:val="right" w:leader="dot" w:pos="8820"/>
      </w:tabs>
      <w:ind w:left="446"/>
    </w:pPr>
    <w:rPr>
      <w:smallCaps/>
      <w:noProof/>
    </w:rPr>
  </w:style>
  <w:style w:type="paragraph" w:styleId="a5">
    <w:name w:val="Balloon Text"/>
    <w:basedOn w:val="a1"/>
    <w:link w:val="a6"/>
    <w:uiPriority w:val="99"/>
    <w:semiHidden/>
    <w:rsid w:val="006C0E8E"/>
    <w:rPr>
      <w:rFonts w:ascii="Tahoma" w:hAnsi="Tahoma" w:cs="Tahoma"/>
      <w:sz w:val="16"/>
      <w:szCs w:val="16"/>
    </w:rPr>
  </w:style>
  <w:style w:type="character" w:customStyle="1" w:styleId="a6">
    <w:name w:val="טקסט בלונים תו"/>
    <w:link w:val="a5"/>
    <w:uiPriority w:val="99"/>
    <w:semiHidden/>
    <w:rsid w:val="00563007"/>
    <w:rPr>
      <w:rFonts w:cs="Verdana"/>
    </w:rPr>
  </w:style>
  <w:style w:type="paragraph" w:styleId="a7">
    <w:name w:val="toa heading"/>
    <w:basedOn w:val="a1"/>
    <w:next w:val="a1"/>
    <w:uiPriority w:val="99"/>
    <w:semiHidden/>
    <w:rsid w:val="00A61532"/>
    <w:pPr>
      <w:widowControl w:val="0"/>
      <w:tabs>
        <w:tab w:val="right" w:pos="9360"/>
      </w:tabs>
      <w:suppressAutoHyphens/>
    </w:pPr>
    <w:rPr>
      <w:b/>
      <w:bCs/>
      <w:sz w:val="28"/>
      <w:szCs w:val="28"/>
    </w:rPr>
  </w:style>
  <w:style w:type="paragraph" w:customStyle="1" w:styleId="DCHelp">
    <w:name w:val="DC_Help"/>
    <w:basedOn w:val="a1"/>
    <w:next w:val="a1"/>
    <w:uiPriority w:val="99"/>
    <w:rsid w:val="00A61532"/>
    <w:pPr>
      <w:keepLines/>
      <w:widowControl w:val="0"/>
      <w:spacing w:after="60" w:line="240" w:lineRule="atLeast"/>
      <w:ind w:left="720"/>
    </w:pPr>
    <w:rPr>
      <w:i/>
      <w:iCs/>
      <w:color w:val="0000FF"/>
    </w:rPr>
  </w:style>
  <w:style w:type="paragraph" w:customStyle="1" w:styleId="DCTitle1">
    <w:name w:val="DC_Title 1"/>
    <w:basedOn w:val="a1"/>
    <w:uiPriority w:val="99"/>
    <w:rsid w:val="00A61532"/>
    <w:pPr>
      <w:jc w:val="center"/>
    </w:pPr>
    <w:rPr>
      <w:b/>
      <w:bCs/>
      <w:sz w:val="52"/>
      <w:szCs w:val="52"/>
    </w:rPr>
  </w:style>
  <w:style w:type="paragraph" w:customStyle="1" w:styleId="DCTitle3">
    <w:name w:val="DC_Title 3"/>
    <w:basedOn w:val="a1"/>
    <w:uiPriority w:val="99"/>
    <w:rsid w:val="00A61532"/>
    <w:pPr>
      <w:jc w:val="center"/>
    </w:pPr>
    <w:rPr>
      <w:sz w:val="40"/>
      <w:szCs w:val="40"/>
    </w:rPr>
  </w:style>
  <w:style w:type="paragraph" w:customStyle="1" w:styleId="DCTitle2">
    <w:name w:val="DC_Title 2"/>
    <w:basedOn w:val="a1"/>
    <w:uiPriority w:val="99"/>
    <w:rsid w:val="00A61532"/>
    <w:pPr>
      <w:jc w:val="center"/>
    </w:pPr>
    <w:rPr>
      <w:b/>
      <w:bCs/>
      <w:sz w:val="48"/>
      <w:szCs w:val="48"/>
    </w:rPr>
  </w:style>
  <w:style w:type="paragraph" w:customStyle="1" w:styleId="DCTitle4">
    <w:name w:val="DC_Title 4"/>
    <w:basedOn w:val="a1"/>
    <w:uiPriority w:val="99"/>
    <w:rsid w:val="00A61532"/>
    <w:pPr>
      <w:spacing w:before="240"/>
      <w:jc w:val="right"/>
      <w:outlineLvl w:val="0"/>
    </w:pPr>
    <w:rPr>
      <w:b/>
      <w:bCs/>
      <w:kern w:val="28"/>
      <w:sz w:val="24"/>
      <w:szCs w:val="24"/>
    </w:rPr>
  </w:style>
  <w:style w:type="paragraph" w:customStyle="1" w:styleId="DCHeading3">
    <w:name w:val="DC_Heading 3"/>
    <w:basedOn w:val="3"/>
    <w:uiPriority w:val="99"/>
    <w:rsid w:val="00A61532"/>
  </w:style>
  <w:style w:type="paragraph" w:customStyle="1" w:styleId="DCTOCHeading">
    <w:name w:val="DC_TOC Heading"/>
    <w:basedOn w:val="a7"/>
    <w:uiPriority w:val="99"/>
    <w:rsid w:val="00A61532"/>
  </w:style>
  <w:style w:type="paragraph" w:customStyle="1" w:styleId="DCHeading1">
    <w:name w:val="DC_Heading 1"/>
    <w:basedOn w:val="1"/>
    <w:uiPriority w:val="99"/>
    <w:rsid w:val="00656238"/>
  </w:style>
  <w:style w:type="paragraph" w:customStyle="1" w:styleId="DCHeading2">
    <w:name w:val="DC_Heading 2"/>
    <w:basedOn w:val="2"/>
    <w:uiPriority w:val="99"/>
    <w:rsid w:val="00A61532"/>
  </w:style>
  <w:style w:type="paragraph" w:customStyle="1" w:styleId="DCHeading4">
    <w:name w:val="DC_Heading 4"/>
    <w:basedOn w:val="4"/>
    <w:uiPriority w:val="99"/>
    <w:rsid w:val="00A61532"/>
  </w:style>
  <w:style w:type="character" w:styleId="Hyperlink">
    <w:name w:val="Hyperlink"/>
    <w:rsid w:val="002B05B5"/>
    <w:rPr>
      <w:color w:val="3464BA"/>
      <w:u w:val="dotted" w:color="3464BA"/>
    </w:rPr>
  </w:style>
  <w:style w:type="paragraph" w:customStyle="1" w:styleId="DCNNH1">
    <w:name w:val="DC_NN_H1"/>
    <w:basedOn w:val="a1"/>
    <w:next w:val="a1"/>
    <w:uiPriority w:val="99"/>
    <w:rsid w:val="00A61532"/>
    <w:pPr>
      <w:pBdr>
        <w:bottom w:val="single" w:sz="4" w:space="1" w:color="auto"/>
      </w:pBdr>
      <w:spacing w:before="120" w:after="120"/>
      <w:outlineLvl w:val="0"/>
    </w:pPr>
    <w:rPr>
      <w:b/>
      <w:bCs/>
      <w:sz w:val="28"/>
      <w:szCs w:val="28"/>
    </w:rPr>
  </w:style>
  <w:style w:type="paragraph" w:customStyle="1" w:styleId="DCNNH2">
    <w:name w:val="DC_NN_H2"/>
    <w:basedOn w:val="a1"/>
    <w:next w:val="a1"/>
    <w:uiPriority w:val="99"/>
    <w:rsid w:val="00A61532"/>
    <w:pPr>
      <w:spacing w:before="120" w:after="120"/>
      <w:outlineLvl w:val="1"/>
    </w:pPr>
    <w:rPr>
      <w:b/>
      <w:bCs/>
      <w:sz w:val="24"/>
      <w:szCs w:val="24"/>
    </w:rPr>
  </w:style>
  <w:style w:type="paragraph" w:customStyle="1" w:styleId="DCNH1">
    <w:name w:val="DC_N_H1"/>
    <w:basedOn w:val="a1"/>
    <w:next w:val="a1"/>
    <w:uiPriority w:val="99"/>
    <w:rsid w:val="00A61532"/>
    <w:pPr>
      <w:keepNext/>
      <w:pageBreakBefore/>
      <w:pBdr>
        <w:bottom w:val="single" w:sz="8" w:space="1" w:color="auto"/>
      </w:pBdr>
      <w:outlineLvl w:val="0"/>
    </w:pPr>
    <w:rPr>
      <w:b/>
      <w:bCs/>
      <w:sz w:val="28"/>
      <w:szCs w:val="28"/>
    </w:rPr>
  </w:style>
  <w:style w:type="paragraph" w:customStyle="1" w:styleId="DCNH2">
    <w:name w:val="DC_N_H2"/>
    <w:basedOn w:val="a1"/>
    <w:uiPriority w:val="99"/>
    <w:rsid w:val="00A61532"/>
    <w:pPr>
      <w:numPr>
        <w:ilvl w:val="1"/>
        <w:numId w:val="1"/>
      </w:numPr>
      <w:outlineLvl w:val="1"/>
    </w:pPr>
    <w:rPr>
      <w:b/>
      <w:bCs/>
      <w:sz w:val="24"/>
      <w:szCs w:val="24"/>
    </w:rPr>
  </w:style>
  <w:style w:type="paragraph" w:customStyle="1" w:styleId="DCNH4">
    <w:name w:val="DC_N_H4"/>
    <w:basedOn w:val="a1"/>
    <w:next w:val="a1"/>
    <w:uiPriority w:val="99"/>
    <w:rsid w:val="00A61532"/>
    <w:pPr>
      <w:numPr>
        <w:ilvl w:val="3"/>
        <w:numId w:val="1"/>
      </w:numPr>
    </w:pPr>
  </w:style>
  <w:style w:type="paragraph" w:customStyle="1" w:styleId="DCNH3">
    <w:name w:val="DC_N_H3"/>
    <w:basedOn w:val="a1"/>
    <w:next w:val="a1"/>
    <w:uiPriority w:val="99"/>
    <w:rsid w:val="00A61532"/>
    <w:pPr>
      <w:numPr>
        <w:ilvl w:val="2"/>
        <w:numId w:val="1"/>
      </w:numPr>
      <w:outlineLvl w:val="2"/>
    </w:pPr>
    <w:rPr>
      <w:b/>
      <w:bCs/>
    </w:rPr>
  </w:style>
  <w:style w:type="paragraph" w:styleId="a8">
    <w:name w:val="header"/>
    <w:basedOn w:val="a1"/>
    <w:link w:val="a9"/>
    <w:uiPriority w:val="99"/>
    <w:rsid w:val="00B26FB4"/>
    <w:pPr>
      <w:tabs>
        <w:tab w:val="center" w:pos="4320"/>
        <w:tab w:val="right" w:pos="8640"/>
      </w:tabs>
    </w:pPr>
  </w:style>
  <w:style w:type="character" w:customStyle="1" w:styleId="a9">
    <w:name w:val="כותרת עליונה תו"/>
    <w:link w:val="a8"/>
    <w:uiPriority w:val="99"/>
    <w:semiHidden/>
    <w:rsid w:val="00563007"/>
    <w:rPr>
      <w:rFonts w:ascii="Verdana" w:hAnsi="Verdana" w:cs="Verdana"/>
      <w:sz w:val="20"/>
      <w:szCs w:val="20"/>
    </w:rPr>
  </w:style>
  <w:style w:type="paragraph" w:styleId="aa">
    <w:name w:val="footer"/>
    <w:basedOn w:val="a1"/>
    <w:link w:val="ab"/>
    <w:uiPriority w:val="99"/>
    <w:rsid w:val="00B26FB4"/>
    <w:pPr>
      <w:tabs>
        <w:tab w:val="center" w:pos="4320"/>
        <w:tab w:val="right" w:pos="8640"/>
      </w:tabs>
    </w:pPr>
  </w:style>
  <w:style w:type="character" w:customStyle="1" w:styleId="ab">
    <w:name w:val="כותרת תחתונה תו"/>
    <w:link w:val="aa"/>
    <w:uiPriority w:val="99"/>
    <w:semiHidden/>
    <w:rsid w:val="00563007"/>
    <w:rPr>
      <w:rFonts w:ascii="Verdana" w:hAnsi="Verdana" w:cs="Verdana"/>
      <w:sz w:val="20"/>
      <w:szCs w:val="20"/>
    </w:rPr>
  </w:style>
  <w:style w:type="paragraph" w:styleId="ac">
    <w:name w:val="Document Map"/>
    <w:basedOn w:val="a1"/>
    <w:link w:val="ad"/>
    <w:uiPriority w:val="99"/>
    <w:semiHidden/>
    <w:rsid w:val="005D638B"/>
    <w:pPr>
      <w:shd w:val="clear" w:color="auto" w:fill="000080"/>
    </w:pPr>
    <w:rPr>
      <w:rFonts w:ascii="Tahoma" w:hAnsi="Tahoma" w:cs="Tahoma"/>
    </w:rPr>
  </w:style>
  <w:style w:type="character" w:customStyle="1" w:styleId="ad">
    <w:name w:val="מפת מסמך תו"/>
    <w:link w:val="ac"/>
    <w:uiPriority w:val="99"/>
    <w:semiHidden/>
    <w:rsid w:val="00563007"/>
    <w:rPr>
      <w:rFonts w:cs="Verdana"/>
      <w:sz w:val="0"/>
      <w:szCs w:val="0"/>
    </w:rPr>
  </w:style>
  <w:style w:type="paragraph" w:customStyle="1" w:styleId="TableText">
    <w:name w:val="Table Text"/>
    <w:basedOn w:val="a1"/>
    <w:uiPriority w:val="99"/>
    <w:rsid w:val="00656238"/>
  </w:style>
  <w:style w:type="paragraph" w:customStyle="1" w:styleId="Instructions">
    <w:name w:val="Instructions"/>
    <w:basedOn w:val="a1"/>
    <w:link w:val="InstructionsChar"/>
    <w:uiPriority w:val="99"/>
    <w:rsid w:val="00656238"/>
    <w:rPr>
      <w:rFonts w:ascii="Arial" w:hAnsi="Arial"/>
      <w:i/>
      <w:iCs/>
      <w:color w:val="0000FF"/>
      <w:sz w:val="22"/>
      <w:szCs w:val="22"/>
      <w:lang w:val="en-CA"/>
    </w:rPr>
  </w:style>
  <w:style w:type="character" w:customStyle="1" w:styleId="InstructionsChar">
    <w:name w:val="Instructions Char"/>
    <w:link w:val="Instructions"/>
    <w:uiPriority w:val="99"/>
    <w:locked/>
    <w:rsid w:val="00656238"/>
    <w:rPr>
      <w:rFonts w:ascii="Arial" w:hAnsi="Arial" w:cs="Arial"/>
      <w:i/>
      <w:iCs/>
      <w:color w:val="0000FF"/>
      <w:sz w:val="22"/>
      <w:szCs w:val="22"/>
      <w:lang w:val="en-CA" w:eastAsia="en-US"/>
    </w:rPr>
  </w:style>
  <w:style w:type="table" w:styleId="ae">
    <w:name w:val="Table Grid"/>
    <w:basedOn w:val="a3"/>
    <w:uiPriority w:val="99"/>
    <w:rsid w:val="00656238"/>
    <w:pPr>
      <w:autoSpaceDE w:val="0"/>
      <w:autoSpaceDN w:val="0"/>
      <w:spacing w:before="120"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basedOn w:val="a2"/>
    <w:uiPriority w:val="99"/>
    <w:rsid w:val="00656238"/>
  </w:style>
  <w:style w:type="paragraph" w:styleId="af0">
    <w:name w:val="Title"/>
    <w:basedOn w:val="a1"/>
    <w:next w:val="a1"/>
    <w:link w:val="af1"/>
    <w:uiPriority w:val="10"/>
    <w:qFormat/>
    <w:rsid w:val="003A2FFF"/>
    <w:pPr>
      <w:pageBreakBefore/>
      <w:pBdr>
        <w:top w:val="single" w:sz="6" w:space="1" w:color="auto"/>
        <w:bottom w:val="single" w:sz="6" w:space="1" w:color="auto"/>
      </w:pBdr>
      <w:shd w:val="clear" w:color="auto" w:fill="4F81BD"/>
      <w:spacing w:before="240" w:after="60"/>
      <w:jc w:val="center"/>
      <w:outlineLvl w:val="0"/>
    </w:pPr>
    <w:rPr>
      <w:rFonts w:ascii="Tahoma" w:eastAsia="Times New Roman" w:hAnsi="Tahoma" w:cs="Tahoma"/>
      <w:b/>
      <w:bCs/>
      <w:color w:val="FFFFFF"/>
      <w:kern w:val="28"/>
      <w:sz w:val="22"/>
      <w:szCs w:val="22"/>
    </w:rPr>
  </w:style>
  <w:style w:type="character" w:customStyle="1" w:styleId="af1">
    <w:name w:val="כותרת טקסט תו"/>
    <w:link w:val="af0"/>
    <w:uiPriority w:val="10"/>
    <w:rsid w:val="003A2FFF"/>
    <w:rPr>
      <w:rFonts w:ascii="Tahoma" w:eastAsia="Times New Roman" w:hAnsi="Tahoma" w:cs="Tahoma"/>
      <w:b/>
      <w:bCs/>
      <w:color w:val="FFFFFF"/>
      <w:kern w:val="28"/>
      <w:sz w:val="22"/>
      <w:szCs w:val="22"/>
      <w:shd w:val="clear" w:color="auto" w:fill="4F81BD"/>
    </w:rPr>
  </w:style>
  <w:style w:type="paragraph" w:styleId="af2">
    <w:name w:val="Subtitle"/>
    <w:basedOn w:val="a1"/>
    <w:next w:val="a1"/>
    <w:link w:val="af3"/>
    <w:uiPriority w:val="11"/>
    <w:qFormat/>
    <w:rsid w:val="009416A2"/>
    <w:pPr>
      <w:pBdr>
        <w:bottom w:val="single" w:sz="6" w:space="1" w:color="1F497D"/>
      </w:pBdr>
      <w:spacing w:after="60"/>
      <w:jc w:val="center"/>
      <w:outlineLvl w:val="1"/>
    </w:pPr>
    <w:rPr>
      <w:rFonts w:ascii="Cambria" w:eastAsia="Times New Roman" w:hAnsi="Cambria" w:cs="Tahoma"/>
      <w:sz w:val="22"/>
      <w:szCs w:val="22"/>
    </w:rPr>
  </w:style>
  <w:style w:type="character" w:customStyle="1" w:styleId="af3">
    <w:name w:val="כותרת משנה תו"/>
    <w:link w:val="af2"/>
    <w:uiPriority w:val="11"/>
    <w:rsid w:val="009416A2"/>
    <w:rPr>
      <w:rFonts w:ascii="Cambria" w:eastAsia="Times New Roman" w:hAnsi="Cambria" w:cs="Tahoma"/>
      <w:sz w:val="22"/>
      <w:szCs w:val="22"/>
    </w:rPr>
  </w:style>
  <w:style w:type="paragraph" w:customStyle="1" w:styleId="suppHeading">
    <w:name w:val="suppHeading"/>
    <w:basedOn w:val="a1"/>
    <w:link w:val="suppHeadingChar"/>
    <w:qFormat/>
    <w:rsid w:val="00DF4D1F"/>
    <w:rPr>
      <w:rFonts w:ascii="Arial" w:hAnsi="Arial"/>
    </w:rPr>
  </w:style>
  <w:style w:type="paragraph" w:styleId="af4">
    <w:name w:val="List Paragraph"/>
    <w:basedOn w:val="a1"/>
    <w:uiPriority w:val="34"/>
    <w:qFormat/>
    <w:rsid w:val="00DF4D1F"/>
    <w:pPr>
      <w:ind w:left="720"/>
    </w:pPr>
  </w:style>
  <w:style w:type="character" w:customStyle="1" w:styleId="suppHeadingChar">
    <w:name w:val="suppHeading Char"/>
    <w:link w:val="suppHeading"/>
    <w:rsid w:val="00DF4D1F"/>
    <w:rPr>
      <w:rFonts w:ascii="Arial" w:hAnsi="Arial" w:cs="Arial"/>
      <w:lang w:bidi="ar-SA"/>
    </w:rPr>
  </w:style>
  <w:style w:type="paragraph" w:customStyle="1" w:styleId="a0">
    <w:name w:val="טקסט סעיף"/>
    <w:basedOn w:val="a1"/>
    <w:link w:val="Char"/>
    <w:rsid w:val="00BE5BB8"/>
    <w:pPr>
      <w:numPr>
        <w:ilvl w:val="1"/>
        <w:numId w:val="4"/>
      </w:numPr>
      <w:spacing w:line="360" w:lineRule="auto"/>
      <w:jc w:val="both"/>
    </w:pPr>
    <w:rPr>
      <w:rFonts w:ascii="Arial" w:eastAsia="Times New Roman" w:hAnsi="Arial" w:cs="Times New Roman"/>
      <w:sz w:val="22"/>
      <w:szCs w:val="22"/>
    </w:rPr>
  </w:style>
  <w:style w:type="paragraph" w:styleId="af5">
    <w:name w:val="Body Text"/>
    <w:basedOn w:val="a1"/>
    <w:link w:val="af6"/>
    <w:uiPriority w:val="99"/>
    <w:semiHidden/>
    <w:unhideWhenUsed/>
    <w:rsid w:val="00251108"/>
    <w:pPr>
      <w:spacing w:after="120"/>
    </w:pPr>
  </w:style>
  <w:style w:type="character" w:customStyle="1" w:styleId="af6">
    <w:name w:val="גוף טקסט תו"/>
    <w:link w:val="af5"/>
    <w:uiPriority w:val="99"/>
    <w:semiHidden/>
    <w:rsid w:val="00251108"/>
    <w:rPr>
      <w:rFonts w:ascii="Verdana" w:hAnsi="Verdana" w:cs="Arial"/>
    </w:rPr>
  </w:style>
  <w:style w:type="character" w:styleId="af7">
    <w:name w:val="annotation reference"/>
    <w:semiHidden/>
    <w:rsid w:val="004E0BBC"/>
    <w:rPr>
      <w:sz w:val="16"/>
      <w:szCs w:val="16"/>
    </w:rPr>
  </w:style>
  <w:style w:type="paragraph" w:styleId="af8">
    <w:name w:val="annotation text"/>
    <w:basedOn w:val="a1"/>
    <w:semiHidden/>
    <w:rsid w:val="004E0BBC"/>
  </w:style>
  <w:style w:type="paragraph" w:styleId="af9">
    <w:name w:val="annotation subject"/>
    <w:basedOn w:val="af8"/>
    <w:next w:val="af8"/>
    <w:semiHidden/>
    <w:rsid w:val="004E0BBC"/>
    <w:rPr>
      <w:b/>
      <w:bCs/>
    </w:rPr>
  </w:style>
  <w:style w:type="character" w:styleId="FollowedHyperlink">
    <w:name w:val="FollowedHyperlink"/>
    <w:rsid w:val="002115E0"/>
    <w:rPr>
      <w:color w:val="800080"/>
      <w:u w:val="single"/>
    </w:rPr>
  </w:style>
  <w:style w:type="paragraph" w:customStyle="1" w:styleId="a">
    <w:name w:val="כותרת סעיף"/>
    <w:basedOn w:val="a1"/>
    <w:rsid w:val="00231BF3"/>
    <w:pPr>
      <w:numPr>
        <w:numId w:val="5"/>
      </w:numPr>
      <w:spacing w:before="240" w:line="360" w:lineRule="auto"/>
      <w:jc w:val="both"/>
    </w:pPr>
    <w:rPr>
      <w:rFonts w:ascii="Arial" w:eastAsia="Times New Roman" w:hAnsi="Arial"/>
      <w:b/>
      <w:bCs/>
      <w:color w:val="1B3461"/>
      <w:sz w:val="22"/>
      <w:szCs w:val="22"/>
    </w:rPr>
  </w:style>
  <w:style w:type="paragraph" w:customStyle="1" w:styleId="afa">
    <w:name w:val="תת סעיף"/>
    <w:basedOn w:val="a1"/>
    <w:link w:val="Char0"/>
    <w:rsid w:val="00231BF3"/>
    <w:pPr>
      <w:tabs>
        <w:tab w:val="num" w:pos="1418"/>
      </w:tabs>
      <w:spacing w:line="360" w:lineRule="auto"/>
      <w:ind w:left="1418" w:hanging="851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תת סעיף1"/>
    <w:basedOn w:val="afa"/>
    <w:link w:val="1Char"/>
    <w:rsid w:val="00231BF3"/>
    <w:pPr>
      <w:tabs>
        <w:tab w:val="clear" w:pos="1418"/>
        <w:tab w:val="num" w:pos="2835"/>
      </w:tabs>
      <w:ind w:left="2835" w:hanging="850"/>
    </w:pPr>
  </w:style>
  <w:style w:type="paragraph" w:customStyle="1" w:styleId="Heading5">
    <w:name w:val="Heading5"/>
    <w:basedOn w:val="11"/>
    <w:qFormat/>
    <w:rsid w:val="00231BF3"/>
    <w:pPr>
      <w:tabs>
        <w:tab w:val="clear" w:pos="2835"/>
        <w:tab w:val="num" w:pos="360"/>
      </w:tabs>
      <w:ind w:left="360" w:hanging="360"/>
    </w:pPr>
  </w:style>
  <w:style w:type="character" w:customStyle="1" w:styleId="Char0">
    <w:name w:val="תת סעיף Char"/>
    <w:link w:val="afa"/>
    <w:rsid w:val="00231BF3"/>
    <w:rPr>
      <w:rFonts w:eastAsia="Times New Roman"/>
      <w:sz w:val="22"/>
      <w:szCs w:val="22"/>
    </w:rPr>
  </w:style>
  <w:style w:type="character" w:customStyle="1" w:styleId="1Char">
    <w:name w:val="תת סעיף1 Char"/>
    <w:basedOn w:val="Char0"/>
    <w:link w:val="11"/>
    <w:rsid w:val="00231BF3"/>
    <w:rPr>
      <w:rFonts w:eastAsia="Times New Roman"/>
      <w:sz w:val="22"/>
      <w:szCs w:val="22"/>
    </w:rPr>
  </w:style>
  <w:style w:type="character" w:customStyle="1" w:styleId="Char">
    <w:name w:val="טקסט סעיף Char"/>
    <w:link w:val="a0"/>
    <w:rsid w:val="00611B5E"/>
    <w:rPr>
      <w:rFonts w:ascii="Arial" w:eastAsia="Times New Roman" w:hAnsi="Arial"/>
      <w:sz w:val="22"/>
      <w:szCs w:val="22"/>
    </w:rPr>
  </w:style>
  <w:style w:type="paragraph" w:customStyle="1" w:styleId="Heading2U">
    <w:name w:val="Heading 2U"/>
    <w:basedOn w:val="2"/>
    <w:link w:val="Heading2UChar"/>
    <w:qFormat/>
    <w:rsid w:val="000D2E03"/>
    <w:pPr>
      <w:keepNext/>
      <w:spacing w:before="60"/>
    </w:pPr>
    <w:rPr>
      <w:u w:val="single"/>
    </w:rPr>
  </w:style>
  <w:style w:type="paragraph" w:customStyle="1" w:styleId="Heading3U">
    <w:name w:val="Heading 3U"/>
    <w:basedOn w:val="3"/>
    <w:link w:val="Heading3UChar"/>
    <w:qFormat/>
    <w:rsid w:val="000D2E03"/>
    <w:pPr>
      <w:keepNext/>
      <w:spacing w:before="60"/>
    </w:pPr>
    <w:rPr>
      <w:u w:val="single"/>
    </w:rPr>
  </w:style>
  <w:style w:type="character" w:customStyle="1" w:styleId="Heading2UChar">
    <w:name w:val="Heading 2U Char"/>
    <w:link w:val="Heading2U"/>
    <w:rsid w:val="000D2E03"/>
    <w:rPr>
      <w:rFonts w:ascii="Arial" w:eastAsia="Times New Roman" w:hAnsi="Arial" w:cs="Arial"/>
      <w:sz w:val="21"/>
      <w:szCs w:val="21"/>
      <w:u w:val="single"/>
    </w:rPr>
  </w:style>
  <w:style w:type="character" w:customStyle="1" w:styleId="Heading3UChar">
    <w:name w:val="Heading 3U Char"/>
    <w:link w:val="Heading3U"/>
    <w:rsid w:val="000D2E03"/>
    <w:rPr>
      <w:rFonts w:ascii="Arial" w:hAnsi="Arial" w:cs="Arial"/>
      <w:sz w:val="21"/>
      <w:szCs w:val="21"/>
      <w:u w:val="single"/>
    </w:rPr>
  </w:style>
  <w:style w:type="paragraph" w:customStyle="1" w:styleId="afb">
    <w:name w:val="הפניה"/>
    <w:basedOn w:val="2"/>
    <w:link w:val="Char1"/>
    <w:qFormat/>
    <w:rsid w:val="00245B48"/>
    <w:rPr>
      <w:u w:val="dotted"/>
    </w:rPr>
  </w:style>
  <w:style w:type="character" w:customStyle="1" w:styleId="Char1">
    <w:name w:val="הפניה Char"/>
    <w:basedOn w:val="20"/>
    <w:link w:val="afb"/>
    <w:rsid w:val="00245B48"/>
    <w:rPr>
      <w:rFonts w:ascii="Arial" w:eastAsia="Times New Roman" w:hAnsi="Arial" w:cs="Arial"/>
      <w:sz w:val="21"/>
      <w:szCs w:val="21"/>
      <w:u w:val="dotted"/>
    </w:rPr>
  </w:style>
  <w:style w:type="paragraph" w:styleId="afc">
    <w:name w:val="footnote text"/>
    <w:basedOn w:val="a1"/>
    <w:link w:val="afd"/>
    <w:uiPriority w:val="99"/>
    <w:semiHidden/>
    <w:unhideWhenUsed/>
    <w:rsid w:val="00D22491"/>
  </w:style>
  <w:style w:type="character" w:customStyle="1" w:styleId="afd">
    <w:name w:val="טקסט הערת שוליים תו"/>
    <w:basedOn w:val="a2"/>
    <w:link w:val="afc"/>
    <w:uiPriority w:val="99"/>
    <w:semiHidden/>
    <w:rsid w:val="00D22491"/>
    <w:rPr>
      <w:rFonts w:ascii="Verdana" w:hAnsi="Verdana" w:cs="Arial"/>
    </w:rPr>
  </w:style>
  <w:style w:type="character" w:styleId="afe">
    <w:name w:val="footnote reference"/>
    <w:basedOn w:val="a2"/>
    <w:uiPriority w:val="99"/>
    <w:semiHidden/>
    <w:unhideWhenUsed/>
    <w:rsid w:val="00D22491"/>
    <w:rPr>
      <w:vertAlign w:val="superscript"/>
    </w:rPr>
  </w:style>
  <w:style w:type="table" w:styleId="aff">
    <w:name w:val="Light Shading"/>
    <w:basedOn w:val="a3"/>
    <w:uiPriority w:val="60"/>
    <w:rsid w:val="00420A8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Note">
    <w:name w:val="Note"/>
    <w:basedOn w:val="a1"/>
    <w:link w:val="NoteChar"/>
    <w:qFormat/>
    <w:rsid w:val="00BA2C80"/>
    <w:pPr>
      <w:pBdr>
        <w:top w:val="single" w:sz="18" w:space="1" w:color="4F81BD"/>
        <w:left w:val="single" w:sz="18" w:space="4" w:color="4F81BD"/>
        <w:bottom w:val="single" w:sz="18" w:space="5" w:color="4F81BD"/>
        <w:right w:val="single" w:sz="18" w:space="4" w:color="4F81BD"/>
      </w:pBdr>
      <w:bidi w:val="0"/>
    </w:pPr>
    <w:rPr>
      <w:rFonts w:eastAsia="Calibri"/>
      <w:sz w:val="24"/>
      <w:szCs w:val="24"/>
    </w:rPr>
  </w:style>
  <w:style w:type="character" w:customStyle="1" w:styleId="NoteChar">
    <w:name w:val="Note Char"/>
    <w:basedOn w:val="a2"/>
    <w:link w:val="Note"/>
    <w:rsid w:val="00BA2C80"/>
    <w:rPr>
      <w:rFonts w:ascii="Verdana" w:eastAsia="Calibri" w:hAnsi="Verdana" w:cs="Arial"/>
      <w:sz w:val="24"/>
      <w:szCs w:val="24"/>
    </w:rPr>
  </w:style>
  <w:style w:type="numbering" w:customStyle="1" w:styleId="SolelBulletList1">
    <w:name w:val="Solel Bullet List 1"/>
    <w:uiPriority w:val="99"/>
    <w:rsid w:val="000A13AB"/>
    <w:pPr>
      <w:numPr>
        <w:numId w:val="10"/>
      </w:numPr>
    </w:pPr>
  </w:style>
  <w:style w:type="paragraph" w:customStyle="1" w:styleId="Caution">
    <w:name w:val="Caution"/>
    <w:basedOn w:val="a1"/>
    <w:link w:val="CautionChar"/>
    <w:qFormat/>
    <w:rsid w:val="000A13AB"/>
    <w:pPr>
      <w:pBdr>
        <w:top w:val="single" w:sz="18" w:space="1" w:color="F9BC01"/>
        <w:left w:val="single" w:sz="18" w:space="4" w:color="F9BC01"/>
        <w:bottom w:val="single" w:sz="18" w:space="5" w:color="F9BC01"/>
        <w:right w:val="single" w:sz="18" w:space="4" w:color="F9BC01"/>
      </w:pBdr>
      <w:bidi w:val="0"/>
    </w:pPr>
    <w:rPr>
      <w:rFonts w:eastAsia="Calibri"/>
      <w:sz w:val="24"/>
      <w:szCs w:val="24"/>
    </w:rPr>
  </w:style>
  <w:style w:type="character" w:customStyle="1" w:styleId="CautionChar">
    <w:name w:val="Caution Char"/>
    <w:basedOn w:val="a2"/>
    <w:link w:val="Caution"/>
    <w:rsid w:val="000A13AB"/>
    <w:rPr>
      <w:rFonts w:ascii="Verdana" w:eastAsia="Calibri" w:hAnsi="Verdana" w:cs="Arial"/>
      <w:sz w:val="24"/>
      <w:szCs w:val="24"/>
    </w:rPr>
  </w:style>
  <w:style w:type="character" w:customStyle="1" w:styleId="hps">
    <w:name w:val="hps"/>
    <w:rsid w:val="00E63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7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f.gov.il/tak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oramm\Application%20Data\Microsoft\Templates\Action%20Reques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ניהול התקשרויות" ma:contentTypeID="0x010100BF41BFF2ACFED247801F0BFFF2949EBB0200355629A65B84494DB40BEBC8E8DF733C" ma:contentTypeVersion="16" ma:contentTypeDescription="צור מסמך חדש." ma:contentTypeScope="" ma:versionID="9e6ce10999a848a60be26240411f85c1">
  <xsd:schema xmlns:xsd="http://www.w3.org/2001/XMLSchema" xmlns:xs="http://www.w3.org/2001/XMLSchema" xmlns:p="http://schemas.microsoft.com/office/2006/metadata/properties" xmlns:ns2="276fb107-33e2-4c3f-bae8-9cd5efb2baae" targetNamespace="http://schemas.microsoft.com/office/2006/metadata/properties" ma:root="true" ma:fieldsID="adbfd98846e3792bf8b9fd952a54c79d" ns2:_="">
    <xsd:import namespace="276fb107-33e2-4c3f-bae8-9cd5efb2baae"/>
    <xsd:element name="properties">
      <xsd:complexType>
        <xsd:sequence>
          <xsd:element name="documentManagement">
            <xsd:complexType>
              <xsd:all>
                <xsd:element ref="ns2:AutoNumber" minOccurs="0"/>
                <xsd:element ref="ns2:SDCategories" minOccurs="0"/>
                <xsd:element ref="ns2:SDCategoryID" minOccurs="0"/>
                <xsd:element ref="ns2:SDDocumentSource" minOccurs="0"/>
                <xsd:element ref="ns2:SDAuthor" minOccurs="0"/>
                <xsd:element ref="ns2:SDDocDate" minOccurs="0"/>
                <xsd:element ref="ns2:SDHebDate" minOccurs="0"/>
                <xsd:element ref="ns2:SDOriginalID" minOccurs="0"/>
                <xsd:element ref="ns2:SDOfflineTo" minOccurs="0"/>
                <xsd:element ref="ns2:SDAsmachta" minOccurs="0"/>
                <xsd:element ref="ns2:SDImportance" minOccurs="0"/>
                <xsd:element ref="ns2:SDLastSigningDate" minOccurs="0"/>
                <xsd:element ref="ns2:SDNumOfSignatures" minOccurs="0"/>
                <xsd:element ref="ns2:SDSignersLogins" minOccurs="0"/>
                <xsd:element ref="ns2:elautonumber" minOccurs="0"/>
                <xsd:element ref="ns2:elname" minOccurs="0"/>
                <xsd:element ref="ns2:elnewpapaerdate" minOccurs="0"/>
                <xsd:element ref="ns2:elnewpaper" minOccurs="0"/>
                <xsd:element ref="ns2:elnumber" minOccurs="0"/>
                <xsd:element ref="ns2:eltender" minOccurs="0"/>
                <xsd:element ref="ns2:elwebsitedate" minOccurs="0"/>
                <xsd:element ref="ns2:SDExternalEntityConnec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fb107-33e2-4c3f-bae8-9cd5efb2baae" elementFormDefault="qualified">
    <xsd:import namespace="http://schemas.microsoft.com/office/2006/documentManagement/types"/>
    <xsd:import namespace="http://schemas.microsoft.com/office/infopath/2007/PartnerControls"/>
    <xsd:element name="AutoNumber" ma:index="1" nillable="true" ma:displayName="AutoNumber" ma:indexed="true" ma:internalName="AutoNumber">
      <xsd:simpleType>
        <xsd:restriction base="dms:Text"/>
      </xsd:simpleType>
    </xsd:element>
    <xsd:element name="SDCategories" ma:index="2" nillable="true" ma:displayName="SDCategories" ma:internalName="SDCategories">
      <xsd:simpleType>
        <xsd:restriction base="dms:Note"/>
      </xsd:simpleType>
    </xsd:element>
    <xsd:element name="SDCategoryID" ma:index="3" nillable="true" ma:displayName="SDCategoryID" ma:indexed="true" ma:internalName="SDCategoryID">
      <xsd:simpleType>
        <xsd:restriction base="dms:Text"/>
      </xsd:simpleType>
    </xsd:element>
    <xsd:element name="SDDocumentSource" ma:index="4" nillable="true" ma:displayName="SDDocumentSource" ma:internalName="SDDocumentSource">
      <xsd:simpleType>
        <xsd:restriction base="dms:Choice">
          <xsd:enumeration value="SDFileUpload"/>
          <xsd:enumeration value="SDNewFile"/>
          <xsd:enumeration value="SDMultiFilesUpload"/>
          <xsd:enumeration value="OutlookExtender"/>
          <xsd:enumeration value="SDMigration"/>
          <xsd:enumeration value="OfficeAddIn"/>
          <xsd:enumeration value="ArchiveScan"/>
          <xsd:enumeration value="PCDocs"/>
          <xsd:enumeration value="PST"/>
          <xsd:enumeration value="D2K"/>
          <xsd:enumeration value="Menahel"/>
          <xsd:enumeration value="ShipmentLoader"/>
          <xsd:enumeration value="PoliceOffices"/>
          <xsd:enumeration value="AGATForms"/>
          <xsd:enumeration value="SDK"/>
          <xsd:enumeration value="Other"/>
        </xsd:restriction>
      </xsd:simpleType>
    </xsd:element>
    <xsd:element name="SDAuthor" ma:index="5" nillable="true" ma:displayName="SDAuthor" ma:indexed="true" ma:internalName="SDAuthor">
      <xsd:simpleType>
        <xsd:restriction base="dms:Text"/>
      </xsd:simpleType>
    </xsd:element>
    <xsd:element name="SDDocDate" ma:index="6" nillable="true" ma:displayName="SDDocDate" ma:indexed="true" ma:internalName="SDDocDate">
      <xsd:simpleType>
        <xsd:restriction base="dms:DateTime"/>
      </xsd:simpleType>
    </xsd:element>
    <xsd:element name="SDHebDate" ma:index="7" nillable="true" ma:displayName="SDHebDate" ma:internalName="SDHebDate">
      <xsd:simpleType>
        <xsd:restriction base="dms:Text"/>
      </xsd:simpleType>
    </xsd:element>
    <xsd:element name="SDOriginalID" ma:index="8" nillable="true" ma:displayName="SDOriginalID" ma:internalName="SDOriginalID">
      <xsd:simpleType>
        <xsd:restriction base="dms:Text"/>
      </xsd:simpleType>
    </xsd:element>
    <xsd:element name="SDOfflineTo" ma:index="9" nillable="true" ma:displayName="SDOfflineTo" ma:internalName="SDOfflineTo">
      <xsd:simpleType>
        <xsd:restriction base="dms:Text"/>
      </xsd:simpleType>
    </xsd:element>
    <xsd:element name="SDAsmachta" ma:index="10" nillable="true" ma:displayName="SDAsmachta" ma:internalName="SDAsmachta">
      <xsd:simpleType>
        <xsd:restriction base="dms:Text"/>
      </xsd:simpleType>
    </xsd:element>
    <xsd:element name="SDImportance" ma:index="11" nillable="true" ma:displayName="SDImportance" ma:internalName="SDImportance">
      <xsd:simpleType>
        <xsd:restriction base="dms:Number"/>
      </xsd:simpleType>
    </xsd:element>
    <xsd:element name="SDLastSigningDate" ma:index="12" nillable="true" ma:displayName="SDLastSigningDate" ma:internalName="SDLastSigningDate">
      <xsd:simpleType>
        <xsd:restriction base="dms:DateTime"/>
      </xsd:simpleType>
    </xsd:element>
    <xsd:element name="SDNumOfSignatures" ma:index="13" nillable="true" ma:displayName="SDNumOfSignatures" ma:internalName="SDNumOfSignatures">
      <xsd:simpleType>
        <xsd:restriction base="dms:Number"/>
      </xsd:simpleType>
    </xsd:element>
    <xsd:element name="SDSignersLogins" ma:index="14" nillable="true" ma:displayName="SDSignersLogins" ma:internalName="SDSignersLogins">
      <xsd:simpleType>
        <xsd:restriction base="dms:Text"/>
      </xsd:simpleType>
    </xsd:element>
    <xsd:element name="elautonumber" ma:index="15" nillable="true" ma:displayName="elautonumber" ma:internalName="elautonumber">
      <xsd:simpleType>
        <xsd:restriction base="dms:Text">
          <xsd:maxLength value="255"/>
        </xsd:restriction>
      </xsd:simpleType>
    </xsd:element>
    <xsd:element name="elname" ma:index="16" nillable="true" ma:displayName="elname" ma:internalName="elname">
      <xsd:simpleType>
        <xsd:restriction base="dms:Text">
          <xsd:maxLength value="255"/>
        </xsd:restriction>
      </xsd:simpleType>
    </xsd:element>
    <xsd:element name="elnewpapaerdate" ma:index="17" nillable="true" ma:displayName="elnewpapaerdate" ma:internalName="elnewpapaerdate">
      <xsd:simpleType>
        <xsd:restriction base="dms:Text">
          <xsd:maxLength value="255"/>
        </xsd:restriction>
      </xsd:simpleType>
    </xsd:element>
    <xsd:element name="elnewpaper" ma:index="18" nillable="true" ma:displayName="elnewpaper" ma:internalName="elnewpaper">
      <xsd:simpleType>
        <xsd:restriction base="dms:Text">
          <xsd:maxLength value="255"/>
        </xsd:restriction>
      </xsd:simpleType>
    </xsd:element>
    <xsd:element name="elnumber" ma:index="19" nillable="true" ma:displayName="elnumber" ma:internalName="elnumber">
      <xsd:simpleType>
        <xsd:restriction base="dms:Text">
          <xsd:maxLength value="255"/>
        </xsd:restriction>
      </xsd:simpleType>
    </xsd:element>
    <xsd:element name="eltender" ma:index="20" nillable="true" ma:displayName="eltender" ma:internalName="eltender">
      <xsd:simpleType>
        <xsd:restriction base="dms:Text">
          <xsd:maxLength value="255"/>
        </xsd:restriction>
      </xsd:simpleType>
    </xsd:element>
    <xsd:element name="elwebsitedate" ma:index="21" nillable="true" ma:displayName="elwebsitedate" ma:internalName="elwebsitedate">
      <xsd:simpleType>
        <xsd:restriction base="dms:Text">
          <xsd:maxLength value="255"/>
        </xsd:restriction>
      </xsd:simpleType>
    </xsd:element>
    <xsd:element name="SDExternalEntityConnected" ma:index="22" nillable="true" ma:displayName="מקושר לאפליקציה חיצונית" ma:internalName="SDExternalEntityConnected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utoNumber xmlns="276fb107-33e2-4c3f-bae8-9cd5efb2baae">915607922</AutoNumber>
    <SDCategoryID xmlns="276fb107-33e2-4c3f-bae8-9cd5efb2baae" xsi:nil="true"/>
    <SDSignersLogins xmlns="276fb107-33e2-4c3f-bae8-9cd5efb2baae" xsi:nil="true"/>
    <elwebsitedate xmlns="276fb107-33e2-4c3f-bae8-9cd5efb2baae" xsi:nil="true"/>
    <SDDocumentSource xmlns="276fb107-33e2-4c3f-bae8-9cd5efb2baae" xsi:nil="true"/>
    <eltender xmlns="276fb107-33e2-4c3f-bae8-9cd5efb2baae" xsi:nil="true"/>
    <SDDocDate xmlns="276fb107-33e2-4c3f-bae8-9cd5efb2baae">2022-09-12T08:38:38+00:00</SDDocDate>
    <elnewpapaerdate xmlns="276fb107-33e2-4c3f-bae8-9cd5efb2baae" xsi:nil="true"/>
    <SDHebDate xmlns="276fb107-33e2-4c3f-bae8-9cd5efb2baae">ט"ז באלול, התשפ"ב</SDHebDate>
    <SDOfflineTo xmlns="276fb107-33e2-4c3f-bae8-9cd5efb2baae" xsi:nil="true"/>
    <SDOriginalID xmlns="276fb107-33e2-4c3f-bae8-9cd5efb2baae" xsi:nil="true"/>
    <elnumber xmlns="276fb107-33e2-4c3f-bae8-9cd5efb2baae" xsi:nil="true"/>
    <elname xmlns="276fb107-33e2-4c3f-bae8-9cd5efb2baae" xsi:nil="true"/>
    <SDAuthor xmlns="276fb107-33e2-4c3f-bae8-9cd5efb2baae">SA-DM-WS-P</SDAuthor>
    <SDNumOfSignatures xmlns="276fb107-33e2-4c3f-bae8-9cd5efb2baae" xsi:nil="true"/>
    <SDLastSigningDate xmlns="276fb107-33e2-4c3f-bae8-9cd5efb2baae" xsi:nil="true"/>
    <elautonumber xmlns="276fb107-33e2-4c3f-bae8-9cd5efb2baae" xsi:nil="true"/>
    <SDCategories xmlns="276fb107-33e2-4c3f-bae8-9cd5efb2baae" xsi:nil="true"/>
    <SDAsmachta xmlns="276fb107-33e2-4c3f-bae8-9cd5efb2baae" xsi:nil="true"/>
    <elnewpaper xmlns="276fb107-33e2-4c3f-bae8-9cd5efb2baae" xsi:nil="true"/>
    <SDExternalEntityConnected xmlns="276fb107-33e2-4c3f-bae8-9cd5efb2baae" xsi:nil="true"/>
    <SDImportance xmlns="276fb107-33e2-4c3f-bae8-9cd5efb2baa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ECA0B-9D8F-4C41-91C2-82F9D8D0E3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2C10A3-AEB0-4AF8-9E0E-E27965979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6fb107-33e2-4c3f-bae8-9cd5efb2ba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AD056A-5189-40BA-A4E1-881FA9334957}">
  <ds:schemaRefs>
    <ds:schemaRef ds:uri="http://schemas.microsoft.com/office/2006/metadata/properties"/>
    <ds:schemaRef ds:uri="http://schemas.microsoft.com/office/infopath/2007/PartnerControls"/>
    <ds:schemaRef ds:uri="276fb107-33e2-4c3f-bae8-9cd5efb2baae"/>
  </ds:schemaRefs>
</ds:datastoreItem>
</file>

<file path=customXml/itemProps4.xml><?xml version="1.0" encoding="utf-8"?>
<ds:datastoreItem xmlns:ds="http://schemas.openxmlformats.org/officeDocument/2006/customXml" ds:itemID="{E7786DFE-D78B-4783-8992-948627F1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Action Request Form.dotx</Template>
  <TotalTime>5</TotalTime>
  <Pages>1</Pages>
  <Words>447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חוות דעת ספק יחיד מאנדיי 22-23.docx.</vt:lpstr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חוות דעת ספק יחיד מאנדיי 22-23.docx.</dc:title>
  <dc:creator>Marina Paz</dc:creator>
  <cp:lastModifiedBy>חלי פטמן</cp:lastModifiedBy>
  <cp:revision>3</cp:revision>
  <dcterms:created xsi:type="dcterms:W3CDTF">2023-12-19T08:04:00Z</dcterms:created>
  <dcterms:modified xsi:type="dcterms:W3CDTF">2023-12-19T08:07:00Z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0x010100BF41BFF2ACFED247801F0BFFF2949EBB0200355629A65B84494DB40BEBC8E8DF733C</vt:lpwstr>
  </property>
  <property fmtid="{D5CDD505-2E9C-101B-9397-08002B2CF9AE}" pid="3" name="MMDTakamChapter">
    <vt:lpwstr>1212</vt:lpwstr>
  </property>
  <property fmtid="{D5CDD505-2E9C-101B-9397-08002B2CF9AE}" pid="4" name="MMDSecondaryChapterName">
    <vt:lpwstr>830</vt:lpwstr>
  </property>
  <property fmtid="{D5CDD505-2E9C-101B-9397-08002B2CF9AE}" pid="5" name="MMDMainChapterName">
    <vt:lpwstr>826</vt:lpwstr>
  </property>
</Properties>
</file>